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752" w:rsidRPr="00D63D64" w:rsidRDefault="003D18B3" w:rsidP="003E3D13">
      <w:pPr>
        <w:pStyle w:val="Ttulo1"/>
        <w:ind w:left="1843" w:right="2247" w:firstLine="0"/>
        <w:jc w:val="center"/>
        <w:rPr>
          <w:rFonts w:ascii="Arial Narrow" w:hAnsi="Arial Narrow" w:cs="Arial"/>
        </w:rPr>
      </w:pPr>
      <w:r w:rsidRPr="00D63D64">
        <w:rPr>
          <w:rFonts w:ascii="Arial Narrow" w:hAnsi="Arial Narrow" w:cs="Arial"/>
        </w:rPr>
        <w:t>PASSO A PASSO</w:t>
      </w:r>
    </w:p>
    <w:p w:rsidR="00384521" w:rsidRPr="00D63D64" w:rsidRDefault="003D18B3" w:rsidP="003E3D13">
      <w:pPr>
        <w:pStyle w:val="Ttulo1"/>
        <w:ind w:left="1843" w:right="1813" w:firstLine="0"/>
        <w:jc w:val="center"/>
        <w:rPr>
          <w:rFonts w:ascii="Arial Narrow" w:hAnsi="Arial Narrow" w:cs="Arial"/>
        </w:rPr>
      </w:pPr>
      <w:r w:rsidRPr="00D63D64">
        <w:rPr>
          <w:rFonts w:ascii="Arial Narrow" w:hAnsi="Arial Narrow" w:cs="Arial"/>
        </w:rPr>
        <w:t xml:space="preserve">PROCEDIMENTOS DE </w:t>
      </w:r>
      <w:r w:rsidR="00A54B5A">
        <w:rPr>
          <w:rFonts w:ascii="Arial Narrow" w:hAnsi="Arial Narrow" w:cs="Arial"/>
        </w:rPr>
        <w:t>DISPENSA</w:t>
      </w:r>
      <w:r w:rsidR="00A54B5A" w:rsidRPr="00D63D64">
        <w:rPr>
          <w:rFonts w:ascii="Arial Narrow" w:hAnsi="Arial Narrow" w:cs="Arial"/>
        </w:rPr>
        <w:t xml:space="preserve"> </w:t>
      </w:r>
      <w:r w:rsidRPr="00D63D64">
        <w:rPr>
          <w:rFonts w:ascii="Arial Narrow" w:hAnsi="Arial Narrow" w:cs="Arial"/>
        </w:rPr>
        <w:t xml:space="preserve">LICITAÇÃO  </w:t>
      </w:r>
    </w:p>
    <w:p w:rsidR="00384521" w:rsidRPr="00D63D64" w:rsidRDefault="00384521" w:rsidP="00AC0685">
      <w:pPr>
        <w:pStyle w:val="Corpodetexto"/>
        <w:spacing w:before="4"/>
        <w:jc w:val="both"/>
        <w:rPr>
          <w:rFonts w:ascii="Arial Narrow" w:hAnsi="Arial Narrow" w:cs="Arial"/>
          <w:b/>
        </w:rPr>
      </w:pPr>
    </w:p>
    <w:p w:rsidR="00384521" w:rsidRDefault="003D18B3" w:rsidP="003E3D13">
      <w:pPr>
        <w:pStyle w:val="Corpodetexto"/>
        <w:spacing w:line="360" w:lineRule="auto"/>
        <w:ind w:left="118" w:right="100"/>
        <w:jc w:val="both"/>
        <w:rPr>
          <w:rFonts w:ascii="Arial Narrow" w:hAnsi="Arial Narrow" w:cs="Arial"/>
        </w:rPr>
      </w:pPr>
      <w:r w:rsidRPr="00D63D64">
        <w:rPr>
          <w:rFonts w:ascii="Arial Narrow" w:hAnsi="Arial Narrow" w:cs="Arial"/>
        </w:rPr>
        <w:t xml:space="preserve">Considerando </w:t>
      </w:r>
      <w:r w:rsidR="0066740C">
        <w:rPr>
          <w:rFonts w:ascii="Arial Narrow" w:hAnsi="Arial Narrow" w:cs="Arial"/>
        </w:rPr>
        <w:t xml:space="preserve">que a compra direta, por </w:t>
      </w:r>
      <w:r w:rsidR="0066740C" w:rsidRPr="00F62791">
        <w:rPr>
          <w:rFonts w:ascii="Arial Narrow" w:hAnsi="Arial Narrow" w:cs="Arial"/>
          <w:highlight w:val="yellow"/>
        </w:rPr>
        <w:t>Dispensa de Licitação, também</w:t>
      </w:r>
      <w:r w:rsidRPr="00F62791">
        <w:rPr>
          <w:rFonts w:ascii="Arial Narrow" w:hAnsi="Arial Narrow" w:cs="Arial"/>
          <w:highlight w:val="yellow"/>
        </w:rPr>
        <w:t xml:space="preserve"> deverá ser encaminhad</w:t>
      </w:r>
      <w:r w:rsidR="0066740C" w:rsidRPr="00F62791">
        <w:rPr>
          <w:rFonts w:ascii="Arial Narrow" w:hAnsi="Arial Narrow" w:cs="Arial"/>
          <w:highlight w:val="yellow"/>
        </w:rPr>
        <w:t>a</w:t>
      </w:r>
      <w:r w:rsidRPr="00F62791">
        <w:rPr>
          <w:rFonts w:ascii="Arial Narrow" w:hAnsi="Arial Narrow" w:cs="Arial"/>
          <w:highlight w:val="yellow"/>
        </w:rPr>
        <w:t xml:space="preserve"> para análise e emissão de parecer da Assessoria Técnica Especializada, </w:t>
      </w:r>
      <w:r w:rsidRPr="00F62791">
        <w:rPr>
          <w:rFonts w:ascii="Arial Narrow" w:hAnsi="Arial Narrow" w:cs="Arial"/>
          <w:b/>
          <w:highlight w:val="yellow"/>
        </w:rPr>
        <w:t xml:space="preserve">no prazo máximo de </w:t>
      </w:r>
      <w:r w:rsidR="00241426" w:rsidRPr="00F62791">
        <w:rPr>
          <w:rFonts w:ascii="Arial Narrow" w:hAnsi="Arial Narrow" w:cs="Arial"/>
          <w:b/>
          <w:highlight w:val="yellow"/>
        </w:rPr>
        <w:t xml:space="preserve">30 </w:t>
      </w:r>
      <w:r w:rsidR="00443835" w:rsidRPr="00F62791">
        <w:rPr>
          <w:rFonts w:ascii="Arial Narrow" w:hAnsi="Arial Narrow" w:cs="Arial"/>
          <w:b/>
          <w:highlight w:val="yellow"/>
        </w:rPr>
        <w:t>(</w:t>
      </w:r>
      <w:r w:rsidR="00241426" w:rsidRPr="00F62791">
        <w:rPr>
          <w:rFonts w:ascii="Arial Narrow" w:hAnsi="Arial Narrow" w:cs="Arial"/>
          <w:b/>
          <w:highlight w:val="yellow"/>
        </w:rPr>
        <w:t>trinta</w:t>
      </w:r>
      <w:r w:rsidRPr="00F62791">
        <w:rPr>
          <w:rFonts w:ascii="Arial Narrow" w:hAnsi="Arial Narrow" w:cs="Arial"/>
          <w:b/>
          <w:highlight w:val="yellow"/>
        </w:rPr>
        <w:t>) dias</w:t>
      </w:r>
      <w:r w:rsidR="00251440" w:rsidRPr="00F62791">
        <w:rPr>
          <w:rFonts w:ascii="Arial Narrow" w:hAnsi="Arial Narrow" w:cs="Arial"/>
          <w:b/>
          <w:highlight w:val="yellow"/>
        </w:rPr>
        <w:t>,</w:t>
      </w:r>
      <w:r w:rsidRPr="00F62791">
        <w:rPr>
          <w:rFonts w:ascii="Arial Narrow" w:hAnsi="Arial Narrow" w:cs="Arial"/>
          <w:b/>
          <w:highlight w:val="yellow"/>
        </w:rPr>
        <w:t xml:space="preserve"> após a finalização </w:t>
      </w:r>
      <w:r w:rsidRPr="00F62791">
        <w:rPr>
          <w:rFonts w:ascii="Arial Narrow" w:hAnsi="Arial Narrow" w:cs="Arial"/>
          <w:highlight w:val="yellow"/>
        </w:rPr>
        <w:t>da Chamada Pública e</w:t>
      </w:r>
      <w:r w:rsidRPr="00D63D64">
        <w:rPr>
          <w:rFonts w:ascii="Arial Narrow" w:hAnsi="Arial Narrow" w:cs="Arial"/>
        </w:rPr>
        <w:t>, tendo em vista que a unidade escolar</w:t>
      </w:r>
      <w:r w:rsidR="00251440">
        <w:rPr>
          <w:rFonts w:ascii="Arial Narrow" w:hAnsi="Arial Narrow" w:cs="Arial"/>
        </w:rPr>
        <w:t>,</w:t>
      </w:r>
      <w:r w:rsidRPr="00D63D64">
        <w:rPr>
          <w:rFonts w:ascii="Arial Narrow" w:hAnsi="Arial Narrow" w:cs="Arial"/>
        </w:rPr>
        <w:t xml:space="preserve"> representada pela </w:t>
      </w:r>
      <w:r w:rsidR="0058037C">
        <w:rPr>
          <w:rFonts w:ascii="Arial Narrow" w:hAnsi="Arial Narrow" w:cs="Arial"/>
        </w:rPr>
        <w:t xml:space="preserve">Unidade Executora - </w:t>
      </w:r>
      <w:proofErr w:type="spellStart"/>
      <w:r w:rsidR="0058037C">
        <w:rPr>
          <w:rFonts w:ascii="Arial Narrow" w:hAnsi="Arial Narrow" w:cs="Arial"/>
        </w:rPr>
        <w:t>UEx</w:t>
      </w:r>
      <w:proofErr w:type="spellEnd"/>
      <w:r w:rsidR="00251440">
        <w:rPr>
          <w:rFonts w:ascii="Arial Narrow" w:hAnsi="Arial Narrow" w:cs="Arial"/>
        </w:rPr>
        <w:t>,</w:t>
      </w:r>
      <w:r w:rsidRPr="00D63D64">
        <w:rPr>
          <w:rFonts w:ascii="Arial Narrow" w:hAnsi="Arial Narrow" w:cs="Arial"/>
        </w:rPr>
        <w:t xml:space="preserve"> receberá verbas diretas da Secretaria de Estado de Educação</w:t>
      </w:r>
      <w:r w:rsidR="00251440">
        <w:rPr>
          <w:rFonts w:ascii="Arial Narrow" w:hAnsi="Arial Narrow" w:cs="Arial"/>
        </w:rPr>
        <w:t xml:space="preserve"> cujo </w:t>
      </w:r>
      <w:r w:rsidR="0066740C">
        <w:rPr>
          <w:rFonts w:ascii="Arial Narrow" w:hAnsi="Arial Narrow" w:cs="Arial"/>
        </w:rPr>
        <w:t>valor máximo do repasse</w:t>
      </w:r>
      <w:r w:rsidR="00251440">
        <w:rPr>
          <w:rFonts w:ascii="Arial Narrow" w:hAnsi="Arial Narrow" w:cs="Arial"/>
        </w:rPr>
        <w:t>,</w:t>
      </w:r>
      <w:r w:rsidR="0066740C">
        <w:rPr>
          <w:rFonts w:ascii="Arial Narrow" w:hAnsi="Arial Narrow" w:cs="Arial"/>
        </w:rPr>
        <w:t xml:space="preserve"> com complementação</w:t>
      </w:r>
      <w:r w:rsidR="00251440">
        <w:rPr>
          <w:rFonts w:ascii="Arial Narrow" w:hAnsi="Arial Narrow" w:cs="Arial"/>
        </w:rPr>
        <w:t>,</w:t>
      </w:r>
      <w:r w:rsidR="0066740C">
        <w:rPr>
          <w:rFonts w:ascii="Arial Narrow" w:hAnsi="Arial Narrow" w:cs="Arial"/>
        </w:rPr>
        <w:t xml:space="preserve"> é de</w:t>
      </w:r>
      <w:r w:rsidR="00EB436B">
        <w:rPr>
          <w:rFonts w:ascii="Arial Narrow" w:hAnsi="Arial Narrow" w:cs="Arial"/>
        </w:rPr>
        <w:t xml:space="preserve"> até</w:t>
      </w:r>
      <w:r w:rsidR="0066740C">
        <w:rPr>
          <w:rFonts w:ascii="Arial Narrow" w:hAnsi="Arial Narrow" w:cs="Arial"/>
        </w:rPr>
        <w:t xml:space="preserve"> R$ 17.600,00</w:t>
      </w:r>
      <w:r w:rsidR="00FA0196">
        <w:rPr>
          <w:rFonts w:ascii="Arial Narrow" w:hAnsi="Arial Narrow" w:cs="Arial"/>
        </w:rPr>
        <w:t xml:space="preserve"> (dezessete mil e seiscentos reais) por ano</w:t>
      </w:r>
      <w:r w:rsidRPr="00D63D64">
        <w:rPr>
          <w:rFonts w:ascii="Arial Narrow" w:hAnsi="Arial Narrow" w:cs="Arial"/>
        </w:rPr>
        <w:t xml:space="preserve">, oriundas do </w:t>
      </w:r>
      <w:r w:rsidRPr="00D63D64">
        <w:rPr>
          <w:rFonts w:ascii="Arial Narrow" w:hAnsi="Arial Narrow" w:cs="Arial"/>
          <w:b/>
        </w:rPr>
        <w:t xml:space="preserve">Programa Nacional da Alimentação Escolar – PNAE </w:t>
      </w:r>
      <w:r w:rsidRPr="00D63D64">
        <w:rPr>
          <w:rFonts w:ascii="Arial Narrow" w:hAnsi="Arial Narrow" w:cs="Arial"/>
        </w:rPr>
        <w:t xml:space="preserve">e, ainda, em atenção ao disposto na Lei Federal n. 8.666/93 e na </w:t>
      </w:r>
      <w:r w:rsidR="00A772E0">
        <w:rPr>
          <w:rFonts w:ascii="Arial Narrow" w:hAnsi="Arial Narrow" w:cs="Arial"/>
        </w:rPr>
        <w:t>Resolução/SED n. 4.045, de 24/05/2022</w:t>
      </w:r>
      <w:r w:rsidRPr="00D63D64">
        <w:rPr>
          <w:rFonts w:ascii="Arial Narrow" w:hAnsi="Arial Narrow" w:cs="Arial"/>
        </w:rPr>
        <w:t xml:space="preserve">, deverão ser observados os seguintes passos para realização </w:t>
      </w:r>
      <w:r w:rsidR="0066740C">
        <w:rPr>
          <w:rFonts w:ascii="Arial Narrow" w:hAnsi="Arial Narrow" w:cs="Arial"/>
        </w:rPr>
        <w:t>da compra direta</w:t>
      </w:r>
      <w:r w:rsidRPr="00D63D64">
        <w:rPr>
          <w:rFonts w:ascii="Arial Narrow" w:hAnsi="Arial Narrow" w:cs="Arial"/>
        </w:rPr>
        <w:t>:</w:t>
      </w:r>
    </w:p>
    <w:p w:rsidR="00F6530A" w:rsidRPr="00D63D64" w:rsidRDefault="00F6530A" w:rsidP="003E3D13">
      <w:pPr>
        <w:pStyle w:val="Corpodetexto"/>
        <w:spacing w:line="360" w:lineRule="auto"/>
        <w:ind w:left="118" w:right="100"/>
        <w:jc w:val="both"/>
        <w:rPr>
          <w:rFonts w:ascii="Arial Narrow" w:hAnsi="Arial Narrow" w:cs="Arial"/>
        </w:rPr>
      </w:pPr>
    </w:p>
    <w:p w:rsidR="00384521" w:rsidRPr="00D63D64" w:rsidRDefault="003D18B3" w:rsidP="003E3D13">
      <w:pPr>
        <w:pStyle w:val="Ttulo1"/>
        <w:numPr>
          <w:ilvl w:val="0"/>
          <w:numId w:val="8"/>
        </w:numPr>
        <w:tabs>
          <w:tab w:val="left" w:pos="827"/>
        </w:tabs>
        <w:spacing w:line="360" w:lineRule="auto"/>
        <w:ind w:hanging="349"/>
        <w:jc w:val="both"/>
        <w:rPr>
          <w:rFonts w:ascii="Arial Narrow" w:hAnsi="Arial Narrow" w:cs="Arial"/>
        </w:rPr>
      </w:pPr>
      <w:r w:rsidRPr="00D63D64">
        <w:rPr>
          <w:rFonts w:ascii="Arial Narrow" w:hAnsi="Arial Narrow" w:cs="Arial"/>
        </w:rPr>
        <w:t xml:space="preserve">OFÍCIO DO DIRETOR PARA </w:t>
      </w:r>
      <w:r w:rsidR="00814A2F">
        <w:rPr>
          <w:rFonts w:ascii="Arial Narrow" w:hAnsi="Arial Narrow" w:cs="Arial"/>
        </w:rPr>
        <w:t>O PRESIDENTE DA UNIDADE EXECUTORA (</w:t>
      </w:r>
      <w:proofErr w:type="spellStart"/>
      <w:r w:rsidR="00814A2F">
        <w:rPr>
          <w:rFonts w:ascii="Arial Narrow" w:hAnsi="Arial Narrow" w:cs="Arial"/>
        </w:rPr>
        <w:t>UEx</w:t>
      </w:r>
      <w:proofErr w:type="spellEnd"/>
      <w:r w:rsidR="00814A2F">
        <w:rPr>
          <w:rFonts w:ascii="Arial Narrow" w:hAnsi="Arial Narrow" w:cs="Arial"/>
        </w:rPr>
        <w:t>)</w:t>
      </w:r>
    </w:p>
    <w:p w:rsidR="00384521" w:rsidRDefault="003D18B3" w:rsidP="003E3D13">
      <w:pPr>
        <w:pStyle w:val="Corpodetexto"/>
        <w:spacing w:line="360" w:lineRule="auto"/>
        <w:ind w:left="118" w:right="101"/>
        <w:jc w:val="both"/>
        <w:rPr>
          <w:rFonts w:ascii="Arial Narrow" w:hAnsi="Arial Narrow" w:cs="Arial"/>
        </w:rPr>
      </w:pPr>
      <w:r w:rsidRPr="00D63D64">
        <w:rPr>
          <w:rFonts w:ascii="Arial Narrow" w:hAnsi="Arial Narrow" w:cs="Arial"/>
        </w:rPr>
        <w:t>O procedimento será iniciado sempre com um ofício, devidamente digitado</w:t>
      </w:r>
      <w:r w:rsidRPr="003902AA">
        <w:rPr>
          <w:rFonts w:ascii="Arial Narrow" w:hAnsi="Arial Narrow" w:cs="Arial"/>
        </w:rPr>
        <w:t xml:space="preserve">, </w:t>
      </w:r>
      <w:r w:rsidRPr="008F2636">
        <w:rPr>
          <w:rFonts w:ascii="Arial Narrow" w:hAnsi="Arial Narrow" w:cs="Arial"/>
          <w:u w:val="single"/>
        </w:rPr>
        <w:t xml:space="preserve">do Diretor da </w:t>
      </w:r>
      <w:r w:rsidR="00736713" w:rsidRPr="008F2636">
        <w:rPr>
          <w:rFonts w:ascii="Arial Narrow" w:hAnsi="Arial Narrow" w:cs="Arial"/>
          <w:u w:val="single"/>
        </w:rPr>
        <w:t xml:space="preserve">unidade escolar </w:t>
      </w:r>
      <w:r w:rsidR="008A3BBB" w:rsidRPr="008F2636">
        <w:rPr>
          <w:rFonts w:ascii="Arial Narrow" w:hAnsi="Arial Narrow" w:cs="Arial"/>
          <w:u w:val="single"/>
        </w:rPr>
        <w:t>para a</w:t>
      </w:r>
      <w:r w:rsidRPr="008F2636">
        <w:rPr>
          <w:rFonts w:ascii="Arial Narrow" w:hAnsi="Arial Narrow" w:cs="Arial"/>
          <w:u w:val="single"/>
        </w:rPr>
        <w:t xml:space="preserve"> </w:t>
      </w:r>
      <w:r w:rsidR="00814A2F">
        <w:rPr>
          <w:rFonts w:ascii="Arial Narrow" w:hAnsi="Arial Narrow" w:cs="Arial"/>
          <w:u w:val="single"/>
        </w:rPr>
        <w:t>Unidade Executora (</w:t>
      </w:r>
      <w:proofErr w:type="spellStart"/>
      <w:r w:rsidR="00814A2F">
        <w:rPr>
          <w:rFonts w:ascii="Arial Narrow" w:hAnsi="Arial Narrow" w:cs="Arial"/>
          <w:u w:val="single"/>
        </w:rPr>
        <w:t>UEx</w:t>
      </w:r>
      <w:proofErr w:type="spellEnd"/>
      <w:r w:rsidR="00814A2F">
        <w:rPr>
          <w:rFonts w:ascii="Arial Narrow" w:hAnsi="Arial Narrow" w:cs="Arial"/>
          <w:u w:val="single"/>
        </w:rPr>
        <w:t>)</w:t>
      </w:r>
      <w:r w:rsidRPr="008F2636">
        <w:rPr>
          <w:rFonts w:ascii="Arial Narrow" w:hAnsi="Arial Narrow" w:cs="Arial"/>
          <w:u w:val="single"/>
        </w:rPr>
        <w:t xml:space="preserve"> solicitando</w:t>
      </w:r>
      <w:r w:rsidRPr="00D63D64">
        <w:rPr>
          <w:rFonts w:ascii="Arial Narrow" w:hAnsi="Arial Narrow" w:cs="Arial"/>
        </w:rPr>
        <w:t xml:space="preserve">, juntamente com o Colegiado Escolar, a </w:t>
      </w:r>
      <w:r w:rsidR="0066740C">
        <w:rPr>
          <w:rFonts w:ascii="Arial Narrow" w:hAnsi="Arial Narrow" w:cs="Arial"/>
          <w:b/>
        </w:rPr>
        <w:t>compra direta</w:t>
      </w:r>
      <w:r w:rsidRPr="00D63D64">
        <w:rPr>
          <w:rFonts w:ascii="Arial Narrow" w:hAnsi="Arial Narrow" w:cs="Arial"/>
        </w:rPr>
        <w:t xml:space="preserve"> para aquisição de gêneros alimentícios, devendo</w:t>
      </w:r>
      <w:r w:rsidRPr="00D63D64">
        <w:rPr>
          <w:rFonts w:ascii="Arial Narrow" w:hAnsi="Arial Narrow" w:cs="Arial"/>
          <w:spacing w:val="-3"/>
        </w:rPr>
        <w:t xml:space="preserve"> </w:t>
      </w:r>
      <w:r w:rsidRPr="00D63D64">
        <w:rPr>
          <w:rFonts w:ascii="Arial Narrow" w:hAnsi="Arial Narrow" w:cs="Arial"/>
        </w:rPr>
        <w:t>constar:</w:t>
      </w:r>
    </w:p>
    <w:p w:rsidR="00384521" w:rsidRPr="00D63D64" w:rsidRDefault="003D18B3" w:rsidP="003E3D13">
      <w:pPr>
        <w:pStyle w:val="PargrafodaLista"/>
        <w:numPr>
          <w:ilvl w:val="0"/>
          <w:numId w:val="7"/>
        </w:numPr>
        <w:tabs>
          <w:tab w:val="left" w:pos="426"/>
        </w:tabs>
        <w:spacing w:line="360" w:lineRule="auto"/>
        <w:ind w:hanging="709"/>
        <w:jc w:val="both"/>
        <w:rPr>
          <w:rFonts w:ascii="Arial Narrow" w:hAnsi="Arial Narrow" w:cs="Arial"/>
          <w:sz w:val="24"/>
          <w:szCs w:val="24"/>
        </w:rPr>
      </w:pPr>
      <w:proofErr w:type="gramStart"/>
      <w:r w:rsidRPr="00D63D64">
        <w:rPr>
          <w:rFonts w:ascii="Arial Narrow" w:hAnsi="Arial Narrow" w:cs="Arial"/>
          <w:sz w:val="24"/>
          <w:szCs w:val="24"/>
        </w:rPr>
        <w:t>a</w:t>
      </w:r>
      <w:proofErr w:type="gramEnd"/>
      <w:r w:rsidRPr="00D63D64">
        <w:rPr>
          <w:rFonts w:ascii="Arial Narrow" w:hAnsi="Arial Narrow" w:cs="Arial"/>
          <w:sz w:val="24"/>
          <w:szCs w:val="24"/>
        </w:rPr>
        <w:t xml:space="preserve"> relação de gêneros</w:t>
      </w:r>
      <w:r w:rsidRPr="00D63D64">
        <w:rPr>
          <w:rFonts w:ascii="Arial Narrow" w:hAnsi="Arial Narrow" w:cs="Arial"/>
          <w:spacing w:val="-4"/>
          <w:sz w:val="24"/>
          <w:szCs w:val="24"/>
        </w:rPr>
        <w:t xml:space="preserve"> </w:t>
      </w:r>
      <w:r w:rsidRPr="00D63D64">
        <w:rPr>
          <w:rFonts w:ascii="Arial Narrow" w:hAnsi="Arial Narrow" w:cs="Arial"/>
          <w:sz w:val="24"/>
          <w:szCs w:val="24"/>
        </w:rPr>
        <w:t>alimentícios;</w:t>
      </w:r>
    </w:p>
    <w:p w:rsidR="00384521" w:rsidRPr="00D63D64" w:rsidRDefault="00251440" w:rsidP="003E3D13">
      <w:pPr>
        <w:pStyle w:val="PargrafodaLista"/>
        <w:numPr>
          <w:ilvl w:val="0"/>
          <w:numId w:val="7"/>
        </w:numPr>
        <w:tabs>
          <w:tab w:val="left" w:pos="426"/>
        </w:tabs>
        <w:spacing w:line="360" w:lineRule="auto"/>
        <w:ind w:hanging="709"/>
        <w:jc w:val="both"/>
        <w:rPr>
          <w:rFonts w:ascii="Arial Narrow" w:hAnsi="Arial Narrow" w:cs="Arial"/>
          <w:sz w:val="24"/>
          <w:szCs w:val="24"/>
        </w:rPr>
      </w:pPr>
      <w:proofErr w:type="gramStart"/>
      <w:r>
        <w:rPr>
          <w:rFonts w:ascii="Arial Narrow" w:hAnsi="Arial Narrow" w:cs="Arial"/>
          <w:sz w:val="24"/>
          <w:szCs w:val="24"/>
        </w:rPr>
        <w:t>a</w:t>
      </w:r>
      <w:proofErr w:type="gramEnd"/>
      <w:r>
        <w:rPr>
          <w:rFonts w:ascii="Arial Narrow" w:hAnsi="Arial Narrow" w:cs="Arial"/>
          <w:sz w:val="24"/>
          <w:szCs w:val="24"/>
        </w:rPr>
        <w:t xml:space="preserve"> quantidade, de cada gênero alimentício, </w:t>
      </w:r>
      <w:r w:rsidR="003D18B3" w:rsidRPr="00D63D64">
        <w:rPr>
          <w:rFonts w:ascii="Arial Narrow" w:hAnsi="Arial Narrow" w:cs="Arial"/>
          <w:sz w:val="24"/>
          <w:szCs w:val="24"/>
        </w:rPr>
        <w:t>que será adquirid</w:t>
      </w:r>
      <w:r w:rsidR="00BF577E">
        <w:rPr>
          <w:rFonts w:ascii="Arial Narrow" w:hAnsi="Arial Narrow" w:cs="Arial"/>
          <w:sz w:val="24"/>
          <w:szCs w:val="24"/>
        </w:rPr>
        <w:t>o</w:t>
      </w:r>
      <w:r w:rsidR="003D18B3" w:rsidRPr="00D63D64">
        <w:rPr>
          <w:rFonts w:ascii="Arial Narrow" w:hAnsi="Arial Narrow" w:cs="Arial"/>
          <w:sz w:val="24"/>
          <w:szCs w:val="24"/>
        </w:rPr>
        <w:t xml:space="preserve"> para o</w:t>
      </w:r>
      <w:r w:rsidR="003D18B3" w:rsidRPr="00D63D64">
        <w:rPr>
          <w:rFonts w:ascii="Arial Narrow" w:hAnsi="Arial Narrow" w:cs="Arial"/>
          <w:spacing w:val="2"/>
          <w:sz w:val="24"/>
          <w:szCs w:val="24"/>
        </w:rPr>
        <w:t xml:space="preserve"> </w:t>
      </w:r>
      <w:r w:rsidR="003D18B3" w:rsidRPr="00D63D64">
        <w:rPr>
          <w:rFonts w:ascii="Arial Narrow" w:hAnsi="Arial Narrow" w:cs="Arial"/>
          <w:sz w:val="24"/>
          <w:szCs w:val="24"/>
        </w:rPr>
        <w:t>semestre;</w:t>
      </w:r>
    </w:p>
    <w:p w:rsidR="00384521" w:rsidRPr="00D63D64" w:rsidRDefault="003D18B3" w:rsidP="003E3D13">
      <w:pPr>
        <w:pStyle w:val="PargrafodaLista"/>
        <w:numPr>
          <w:ilvl w:val="0"/>
          <w:numId w:val="7"/>
        </w:numPr>
        <w:tabs>
          <w:tab w:val="left" w:pos="426"/>
        </w:tabs>
        <w:spacing w:line="360" w:lineRule="auto"/>
        <w:ind w:hanging="709"/>
        <w:jc w:val="both"/>
        <w:rPr>
          <w:rFonts w:ascii="Arial Narrow" w:hAnsi="Arial Narrow" w:cs="Arial"/>
          <w:sz w:val="24"/>
          <w:szCs w:val="24"/>
        </w:rPr>
      </w:pPr>
      <w:proofErr w:type="gramStart"/>
      <w:r w:rsidRPr="00D63D64">
        <w:rPr>
          <w:rFonts w:ascii="Arial Narrow" w:hAnsi="Arial Narrow" w:cs="Arial"/>
          <w:sz w:val="24"/>
          <w:szCs w:val="24"/>
        </w:rPr>
        <w:t>o</w:t>
      </w:r>
      <w:proofErr w:type="gramEnd"/>
      <w:r w:rsidRPr="00D63D64">
        <w:rPr>
          <w:rFonts w:ascii="Arial Narrow" w:hAnsi="Arial Narrow" w:cs="Arial"/>
          <w:sz w:val="24"/>
          <w:szCs w:val="24"/>
        </w:rPr>
        <w:t xml:space="preserve"> valor total disponível para o</w:t>
      </w:r>
      <w:r w:rsidRPr="00D63D64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3D64">
        <w:rPr>
          <w:rFonts w:ascii="Arial Narrow" w:hAnsi="Arial Narrow" w:cs="Arial"/>
          <w:sz w:val="24"/>
          <w:szCs w:val="24"/>
        </w:rPr>
        <w:t>semestre.</w:t>
      </w:r>
    </w:p>
    <w:p w:rsidR="00384521" w:rsidRPr="00D63D64" w:rsidRDefault="00384521" w:rsidP="003E3D13">
      <w:pPr>
        <w:pStyle w:val="Corpodetexto"/>
        <w:spacing w:line="360" w:lineRule="auto"/>
        <w:jc w:val="both"/>
        <w:rPr>
          <w:rFonts w:ascii="Arial Narrow" w:hAnsi="Arial Narrow" w:cs="Arial"/>
        </w:rPr>
      </w:pPr>
    </w:p>
    <w:p w:rsidR="00384521" w:rsidRPr="00D63D64" w:rsidRDefault="003D18B3" w:rsidP="003E3D13">
      <w:pPr>
        <w:pStyle w:val="Corpodetexto"/>
        <w:spacing w:line="360" w:lineRule="auto"/>
        <w:ind w:left="118" w:right="100"/>
        <w:jc w:val="both"/>
        <w:rPr>
          <w:rFonts w:ascii="Arial Narrow" w:hAnsi="Arial Narrow" w:cs="Arial"/>
        </w:rPr>
      </w:pPr>
      <w:r w:rsidRPr="00D63D64">
        <w:rPr>
          <w:rFonts w:ascii="Arial Narrow" w:hAnsi="Arial Narrow" w:cs="Arial"/>
          <w:b/>
        </w:rPr>
        <w:t xml:space="preserve">IMPORTANTE: </w:t>
      </w:r>
      <w:r w:rsidR="008A3BBB" w:rsidRPr="00D63D64">
        <w:rPr>
          <w:rFonts w:ascii="Arial Narrow" w:hAnsi="Arial Narrow" w:cs="Arial"/>
        </w:rPr>
        <w:t>Deverá vir anexa</w:t>
      </w:r>
      <w:r w:rsidRPr="00D63D64">
        <w:rPr>
          <w:rFonts w:ascii="Arial Narrow" w:hAnsi="Arial Narrow" w:cs="Arial"/>
        </w:rPr>
        <w:t xml:space="preserve"> ao ofício a CI da Coordenadoria de Alimentação Escolar – COALE informa</w:t>
      </w:r>
      <w:r w:rsidR="008A3BBB" w:rsidRPr="00D63D64">
        <w:rPr>
          <w:rFonts w:ascii="Arial Narrow" w:hAnsi="Arial Narrow" w:cs="Arial"/>
        </w:rPr>
        <w:t>ndo</w:t>
      </w:r>
      <w:r w:rsidRPr="00D63D64">
        <w:rPr>
          <w:rFonts w:ascii="Arial Narrow" w:hAnsi="Arial Narrow" w:cs="Arial"/>
        </w:rPr>
        <w:t xml:space="preserve"> o valor do recurso a ser recebido (lembrando que a quantia não gasta deverá ser devolvida) e o prazo </w:t>
      </w:r>
      <w:r w:rsidR="00736713" w:rsidRPr="00D63D64">
        <w:rPr>
          <w:rFonts w:ascii="Arial Narrow" w:hAnsi="Arial Narrow" w:cs="Arial"/>
        </w:rPr>
        <w:t xml:space="preserve">para a realização das compras </w:t>
      </w:r>
      <w:r w:rsidR="008A3BBB" w:rsidRPr="00D63D64">
        <w:rPr>
          <w:rFonts w:ascii="Arial Narrow" w:hAnsi="Arial Narrow" w:cs="Arial"/>
        </w:rPr>
        <w:t>estipulado pela Coordenadoria de Finanças – COFIN</w:t>
      </w:r>
      <w:r w:rsidR="00736713" w:rsidRPr="00D63D64">
        <w:rPr>
          <w:rFonts w:ascii="Arial Narrow" w:hAnsi="Arial Narrow" w:cs="Arial"/>
        </w:rPr>
        <w:t>.</w:t>
      </w:r>
    </w:p>
    <w:p w:rsidR="00384521" w:rsidRDefault="003D18B3" w:rsidP="003E3D13">
      <w:pPr>
        <w:spacing w:line="360" w:lineRule="auto"/>
        <w:ind w:left="118" w:right="102"/>
        <w:jc w:val="both"/>
        <w:rPr>
          <w:rFonts w:ascii="Arial Narrow" w:hAnsi="Arial Narrow" w:cs="Arial"/>
          <w:sz w:val="24"/>
          <w:szCs w:val="24"/>
        </w:rPr>
      </w:pPr>
      <w:r w:rsidRPr="00D63D64">
        <w:rPr>
          <w:rFonts w:ascii="Arial Narrow" w:hAnsi="Arial Narrow" w:cs="Arial"/>
          <w:sz w:val="24"/>
          <w:szCs w:val="24"/>
        </w:rPr>
        <w:t xml:space="preserve">Em resposta ao ofício da direção da Unidade Escolar, a </w:t>
      </w:r>
      <w:proofErr w:type="spellStart"/>
      <w:r w:rsidR="00596C2E">
        <w:rPr>
          <w:rFonts w:ascii="Arial Narrow" w:hAnsi="Arial Narrow" w:cs="Arial"/>
          <w:sz w:val="24"/>
          <w:szCs w:val="24"/>
        </w:rPr>
        <w:t>UEx</w:t>
      </w:r>
      <w:proofErr w:type="spellEnd"/>
      <w:r w:rsidRPr="00D63D64">
        <w:rPr>
          <w:rFonts w:ascii="Arial Narrow" w:hAnsi="Arial Narrow" w:cs="Arial"/>
          <w:sz w:val="24"/>
          <w:szCs w:val="24"/>
        </w:rPr>
        <w:t xml:space="preserve"> </w:t>
      </w:r>
      <w:r w:rsidR="00BF577E">
        <w:rPr>
          <w:rFonts w:ascii="Arial Narrow" w:hAnsi="Arial Narrow" w:cs="Arial"/>
          <w:sz w:val="24"/>
          <w:szCs w:val="24"/>
        </w:rPr>
        <w:t xml:space="preserve">iniciará a </w:t>
      </w:r>
      <w:r w:rsidR="0066740C">
        <w:rPr>
          <w:rFonts w:ascii="Arial Narrow" w:hAnsi="Arial Narrow" w:cs="Arial"/>
          <w:sz w:val="24"/>
          <w:szCs w:val="24"/>
        </w:rPr>
        <w:t>compra</w:t>
      </w:r>
      <w:r w:rsidRPr="00D63D64">
        <w:rPr>
          <w:rFonts w:ascii="Arial Narrow" w:hAnsi="Arial Narrow" w:cs="Arial"/>
          <w:sz w:val="24"/>
          <w:szCs w:val="24"/>
        </w:rPr>
        <w:t xml:space="preserve"> elaborando uma Ata, </w:t>
      </w:r>
      <w:r w:rsidRPr="00D63D64">
        <w:rPr>
          <w:rFonts w:ascii="Arial Narrow" w:hAnsi="Arial Narrow" w:cs="Arial"/>
          <w:b/>
          <w:sz w:val="24"/>
          <w:szCs w:val="24"/>
        </w:rPr>
        <w:t>devidamente digitada e assinada por todos os membros presentes</w:t>
      </w:r>
      <w:r w:rsidR="00736713" w:rsidRPr="00D63D64">
        <w:rPr>
          <w:rFonts w:ascii="Arial Narrow" w:hAnsi="Arial Narrow" w:cs="Arial"/>
          <w:b/>
          <w:sz w:val="24"/>
          <w:szCs w:val="24"/>
        </w:rPr>
        <w:t>,</w:t>
      </w:r>
      <w:r w:rsidRPr="00BF577E">
        <w:rPr>
          <w:rFonts w:ascii="Arial Narrow" w:hAnsi="Arial Narrow" w:cs="Arial"/>
          <w:sz w:val="24"/>
          <w:szCs w:val="24"/>
        </w:rPr>
        <w:t xml:space="preserve"> contendo as </w:t>
      </w:r>
      <w:proofErr w:type="gramStart"/>
      <w:r w:rsidRPr="00BF577E">
        <w:rPr>
          <w:rFonts w:ascii="Arial Narrow" w:hAnsi="Arial Narrow" w:cs="Arial"/>
          <w:sz w:val="24"/>
          <w:szCs w:val="24"/>
        </w:rPr>
        <w:t>seguintes</w:t>
      </w:r>
      <w:proofErr w:type="gramEnd"/>
      <w:r w:rsidRPr="00BF577E">
        <w:rPr>
          <w:rFonts w:ascii="Arial Narrow" w:hAnsi="Arial Narrow" w:cs="Arial"/>
          <w:spacing w:val="-1"/>
          <w:sz w:val="24"/>
          <w:szCs w:val="24"/>
        </w:rPr>
        <w:t xml:space="preserve"> </w:t>
      </w:r>
      <w:r w:rsidRPr="00BF577E">
        <w:rPr>
          <w:rFonts w:ascii="Arial Narrow" w:hAnsi="Arial Narrow" w:cs="Arial"/>
          <w:sz w:val="24"/>
          <w:szCs w:val="24"/>
        </w:rPr>
        <w:t>informações:</w:t>
      </w:r>
    </w:p>
    <w:p w:rsidR="00384521" w:rsidRPr="00D63D64" w:rsidRDefault="003D18B3" w:rsidP="00201F06">
      <w:pPr>
        <w:pStyle w:val="PargrafodaLista"/>
        <w:numPr>
          <w:ilvl w:val="0"/>
          <w:numId w:val="6"/>
        </w:numPr>
        <w:tabs>
          <w:tab w:val="left" w:pos="426"/>
        </w:tabs>
        <w:spacing w:line="360" w:lineRule="auto"/>
        <w:ind w:left="142" w:hanging="25"/>
        <w:jc w:val="both"/>
        <w:rPr>
          <w:rFonts w:ascii="Arial Narrow" w:hAnsi="Arial Narrow" w:cs="Arial"/>
          <w:sz w:val="24"/>
          <w:szCs w:val="24"/>
        </w:rPr>
      </w:pPr>
      <w:proofErr w:type="gramStart"/>
      <w:r w:rsidRPr="00D63D64">
        <w:rPr>
          <w:rFonts w:ascii="Arial Narrow" w:hAnsi="Arial Narrow" w:cs="Arial"/>
          <w:sz w:val="24"/>
          <w:szCs w:val="24"/>
        </w:rPr>
        <w:t>citar</w:t>
      </w:r>
      <w:proofErr w:type="gramEnd"/>
      <w:r w:rsidRPr="00D63D64">
        <w:rPr>
          <w:rFonts w:ascii="Arial Narrow" w:hAnsi="Arial Narrow" w:cs="Arial"/>
          <w:sz w:val="24"/>
          <w:szCs w:val="24"/>
        </w:rPr>
        <w:t xml:space="preserve"> que a verba é oriunda do Programa Nacional de Alimentação Escolar –</w:t>
      </w:r>
      <w:r w:rsidRPr="00D63D64">
        <w:rPr>
          <w:rFonts w:ascii="Arial Narrow" w:hAnsi="Arial Narrow" w:cs="Arial"/>
          <w:spacing w:val="-37"/>
          <w:sz w:val="24"/>
          <w:szCs w:val="24"/>
        </w:rPr>
        <w:t xml:space="preserve"> </w:t>
      </w:r>
      <w:r w:rsidRPr="00D63D64">
        <w:rPr>
          <w:rFonts w:ascii="Arial Narrow" w:hAnsi="Arial Narrow" w:cs="Arial"/>
          <w:sz w:val="24"/>
          <w:szCs w:val="24"/>
        </w:rPr>
        <w:t>PNAE</w:t>
      </w:r>
      <w:r w:rsidR="00201F06">
        <w:rPr>
          <w:rFonts w:ascii="Arial Narrow" w:hAnsi="Arial Narrow" w:cs="Arial"/>
          <w:sz w:val="24"/>
          <w:szCs w:val="24"/>
        </w:rPr>
        <w:t xml:space="preserve"> e do Tesouro Estadual</w:t>
      </w:r>
      <w:r w:rsidRPr="00D63D64">
        <w:rPr>
          <w:rFonts w:ascii="Arial Narrow" w:hAnsi="Arial Narrow" w:cs="Arial"/>
          <w:sz w:val="24"/>
          <w:szCs w:val="24"/>
        </w:rPr>
        <w:t>;</w:t>
      </w:r>
    </w:p>
    <w:p w:rsidR="00384521" w:rsidRPr="00D63D64" w:rsidRDefault="003D18B3" w:rsidP="003E3D13">
      <w:pPr>
        <w:pStyle w:val="PargrafodaLista"/>
        <w:numPr>
          <w:ilvl w:val="0"/>
          <w:numId w:val="6"/>
        </w:numPr>
        <w:tabs>
          <w:tab w:val="left" w:pos="426"/>
        </w:tabs>
        <w:spacing w:line="360" w:lineRule="auto"/>
        <w:ind w:hanging="709"/>
        <w:jc w:val="both"/>
        <w:rPr>
          <w:rFonts w:ascii="Arial Narrow" w:hAnsi="Arial Narrow" w:cs="Arial"/>
          <w:sz w:val="24"/>
          <w:szCs w:val="24"/>
        </w:rPr>
      </w:pPr>
      <w:proofErr w:type="gramStart"/>
      <w:r w:rsidRPr="00D63D64">
        <w:rPr>
          <w:rFonts w:ascii="Arial Narrow" w:hAnsi="Arial Narrow" w:cs="Arial"/>
          <w:sz w:val="24"/>
          <w:szCs w:val="24"/>
        </w:rPr>
        <w:t>relação</w:t>
      </w:r>
      <w:proofErr w:type="gramEnd"/>
      <w:r w:rsidRPr="00D63D64">
        <w:rPr>
          <w:rFonts w:ascii="Arial Narrow" w:hAnsi="Arial Narrow" w:cs="Arial"/>
          <w:sz w:val="24"/>
          <w:szCs w:val="24"/>
        </w:rPr>
        <w:t xml:space="preserve"> dos gêneros alimentícios que serão</w:t>
      </w:r>
      <w:r w:rsidRPr="00D63D64">
        <w:rPr>
          <w:rFonts w:ascii="Arial Narrow" w:hAnsi="Arial Narrow" w:cs="Arial"/>
          <w:spacing w:val="-4"/>
          <w:sz w:val="24"/>
          <w:szCs w:val="24"/>
        </w:rPr>
        <w:t xml:space="preserve"> </w:t>
      </w:r>
      <w:r w:rsidRPr="00D63D64">
        <w:rPr>
          <w:rFonts w:ascii="Arial Narrow" w:hAnsi="Arial Narrow" w:cs="Arial"/>
          <w:sz w:val="24"/>
          <w:szCs w:val="24"/>
        </w:rPr>
        <w:t>adquiridos;</w:t>
      </w:r>
    </w:p>
    <w:p w:rsidR="00384521" w:rsidRPr="00D63D64" w:rsidRDefault="003D18B3" w:rsidP="003E3D13">
      <w:pPr>
        <w:pStyle w:val="PargrafodaLista"/>
        <w:numPr>
          <w:ilvl w:val="0"/>
          <w:numId w:val="6"/>
        </w:numPr>
        <w:tabs>
          <w:tab w:val="left" w:pos="426"/>
        </w:tabs>
        <w:spacing w:line="360" w:lineRule="auto"/>
        <w:ind w:hanging="709"/>
        <w:jc w:val="both"/>
        <w:rPr>
          <w:rFonts w:ascii="Arial Narrow" w:hAnsi="Arial Narrow" w:cs="Arial"/>
          <w:sz w:val="24"/>
          <w:szCs w:val="24"/>
        </w:rPr>
      </w:pPr>
      <w:proofErr w:type="gramStart"/>
      <w:r w:rsidRPr="00D63D64">
        <w:rPr>
          <w:rFonts w:ascii="Arial Narrow" w:hAnsi="Arial Narrow" w:cs="Arial"/>
          <w:sz w:val="24"/>
          <w:szCs w:val="24"/>
        </w:rPr>
        <w:t>a</w:t>
      </w:r>
      <w:proofErr w:type="gramEnd"/>
      <w:r w:rsidRPr="00D63D64">
        <w:rPr>
          <w:rFonts w:ascii="Arial Narrow" w:hAnsi="Arial Narrow" w:cs="Arial"/>
          <w:sz w:val="24"/>
          <w:szCs w:val="24"/>
        </w:rPr>
        <w:t xml:space="preserve"> quantidade a ser comprada para o</w:t>
      </w:r>
      <w:r w:rsidRPr="00D63D64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Pr="00D63D64">
        <w:rPr>
          <w:rFonts w:ascii="Arial Narrow" w:hAnsi="Arial Narrow" w:cs="Arial"/>
          <w:sz w:val="24"/>
          <w:szCs w:val="24"/>
        </w:rPr>
        <w:t>semestre;</w:t>
      </w:r>
    </w:p>
    <w:p w:rsidR="00384521" w:rsidRPr="00D63D64" w:rsidRDefault="003D18B3" w:rsidP="003E3D13">
      <w:pPr>
        <w:pStyle w:val="PargrafodaLista"/>
        <w:numPr>
          <w:ilvl w:val="0"/>
          <w:numId w:val="6"/>
        </w:numPr>
        <w:tabs>
          <w:tab w:val="left" w:pos="426"/>
        </w:tabs>
        <w:spacing w:line="360" w:lineRule="auto"/>
        <w:ind w:hanging="709"/>
        <w:jc w:val="both"/>
        <w:rPr>
          <w:rFonts w:ascii="Arial Narrow" w:hAnsi="Arial Narrow" w:cs="Arial"/>
          <w:sz w:val="24"/>
          <w:szCs w:val="24"/>
        </w:rPr>
      </w:pPr>
      <w:proofErr w:type="gramStart"/>
      <w:r w:rsidRPr="00D63D64">
        <w:rPr>
          <w:rFonts w:ascii="Arial Narrow" w:hAnsi="Arial Narrow" w:cs="Arial"/>
          <w:sz w:val="24"/>
          <w:szCs w:val="24"/>
        </w:rPr>
        <w:t>valor</w:t>
      </w:r>
      <w:proofErr w:type="gramEnd"/>
      <w:r w:rsidRPr="00D63D64">
        <w:rPr>
          <w:rFonts w:ascii="Arial Narrow" w:hAnsi="Arial Narrow" w:cs="Arial"/>
          <w:sz w:val="24"/>
          <w:szCs w:val="24"/>
        </w:rPr>
        <w:t xml:space="preserve"> total do recurso recebido por</w:t>
      </w:r>
      <w:r w:rsidRPr="00D63D64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63D64">
        <w:rPr>
          <w:rFonts w:ascii="Arial Narrow" w:hAnsi="Arial Narrow" w:cs="Arial"/>
          <w:sz w:val="24"/>
          <w:szCs w:val="24"/>
        </w:rPr>
        <w:t>semestre;</w:t>
      </w:r>
    </w:p>
    <w:p w:rsidR="00384521" w:rsidRPr="00D63D64" w:rsidRDefault="003D18B3" w:rsidP="003E3D13">
      <w:pPr>
        <w:pStyle w:val="PargrafodaLista"/>
        <w:numPr>
          <w:ilvl w:val="0"/>
          <w:numId w:val="6"/>
        </w:numPr>
        <w:tabs>
          <w:tab w:val="left" w:pos="426"/>
        </w:tabs>
        <w:spacing w:line="360" w:lineRule="auto"/>
        <w:ind w:left="118" w:right="100" w:firstLine="0"/>
        <w:jc w:val="both"/>
        <w:rPr>
          <w:rFonts w:ascii="Arial Narrow" w:hAnsi="Arial Narrow" w:cs="Arial"/>
          <w:sz w:val="24"/>
          <w:szCs w:val="24"/>
        </w:rPr>
      </w:pPr>
      <w:proofErr w:type="gramStart"/>
      <w:r w:rsidRPr="00D63D64">
        <w:rPr>
          <w:rFonts w:ascii="Arial Narrow" w:hAnsi="Arial Narrow" w:cs="Arial"/>
          <w:sz w:val="24"/>
          <w:szCs w:val="24"/>
        </w:rPr>
        <w:t>valor</w:t>
      </w:r>
      <w:proofErr w:type="gramEnd"/>
      <w:r w:rsidRPr="00D63D64">
        <w:rPr>
          <w:rFonts w:ascii="Arial Narrow" w:hAnsi="Arial Narrow" w:cs="Arial"/>
          <w:sz w:val="24"/>
          <w:szCs w:val="24"/>
        </w:rPr>
        <w:t xml:space="preserve"> que foi gasto na Chamada Pública/Agricultura Familiar, se houver interessados. Se não, citar tal fato na Ata, para</w:t>
      </w:r>
      <w:r w:rsidRPr="00D63D64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Pr="00D63D64">
        <w:rPr>
          <w:rFonts w:ascii="Arial Narrow" w:hAnsi="Arial Narrow" w:cs="Arial"/>
          <w:sz w:val="24"/>
          <w:szCs w:val="24"/>
        </w:rPr>
        <w:t>conhecimento;</w:t>
      </w:r>
    </w:p>
    <w:p w:rsidR="00384521" w:rsidRPr="00D63D64" w:rsidRDefault="003D18B3" w:rsidP="003E3D13">
      <w:pPr>
        <w:pStyle w:val="PargrafodaLista"/>
        <w:numPr>
          <w:ilvl w:val="0"/>
          <w:numId w:val="6"/>
        </w:numPr>
        <w:tabs>
          <w:tab w:val="left" w:pos="426"/>
        </w:tabs>
        <w:spacing w:line="360" w:lineRule="auto"/>
        <w:ind w:hanging="709"/>
        <w:jc w:val="both"/>
        <w:rPr>
          <w:rFonts w:ascii="Arial Narrow" w:hAnsi="Arial Narrow" w:cs="Arial"/>
          <w:sz w:val="24"/>
          <w:szCs w:val="24"/>
        </w:rPr>
      </w:pPr>
      <w:proofErr w:type="gramStart"/>
      <w:r w:rsidRPr="00D63D64">
        <w:rPr>
          <w:rFonts w:ascii="Arial Narrow" w:hAnsi="Arial Narrow" w:cs="Arial"/>
          <w:sz w:val="24"/>
          <w:szCs w:val="24"/>
        </w:rPr>
        <w:t>valor</w:t>
      </w:r>
      <w:proofErr w:type="gramEnd"/>
      <w:r w:rsidRPr="00D63D64">
        <w:rPr>
          <w:rFonts w:ascii="Arial Narrow" w:hAnsi="Arial Narrow" w:cs="Arial"/>
          <w:sz w:val="24"/>
          <w:szCs w:val="24"/>
        </w:rPr>
        <w:t xml:space="preserve"> do saldo</w:t>
      </w:r>
      <w:r w:rsidRPr="00D63D6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Pr="00D63D64">
        <w:rPr>
          <w:rFonts w:ascii="Arial Narrow" w:hAnsi="Arial Narrow" w:cs="Arial"/>
          <w:sz w:val="24"/>
          <w:szCs w:val="24"/>
        </w:rPr>
        <w:t>complementar</w:t>
      </w:r>
      <w:r w:rsidR="00201F06">
        <w:rPr>
          <w:rFonts w:ascii="Arial Narrow" w:hAnsi="Arial Narrow" w:cs="Arial"/>
          <w:sz w:val="24"/>
          <w:szCs w:val="24"/>
        </w:rPr>
        <w:t>, se houver</w:t>
      </w:r>
      <w:r w:rsidRPr="00D63D64">
        <w:rPr>
          <w:rFonts w:ascii="Arial Narrow" w:hAnsi="Arial Narrow" w:cs="Arial"/>
          <w:sz w:val="24"/>
          <w:szCs w:val="24"/>
        </w:rPr>
        <w:t>;</w:t>
      </w:r>
    </w:p>
    <w:p w:rsidR="00384521" w:rsidRPr="00D63D64" w:rsidRDefault="003D18B3" w:rsidP="003E3D13">
      <w:pPr>
        <w:pStyle w:val="PargrafodaLista"/>
        <w:numPr>
          <w:ilvl w:val="0"/>
          <w:numId w:val="6"/>
        </w:numPr>
        <w:tabs>
          <w:tab w:val="left" w:pos="426"/>
        </w:tabs>
        <w:spacing w:line="360" w:lineRule="auto"/>
        <w:ind w:left="118" w:right="104" w:firstLine="0"/>
        <w:jc w:val="both"/>
        <w:rPr>
          <w:rFonts w:ascii="Arial Narrow" w:hAnsi="Arial Narrow" w:cs="Arial"/>
          <w:sz w:val="24"/>
          <w:szCs w:val="24"/>
        </w:rPr>
      </w:pPr>
      <w:proofErr w:type="gramStart"/>
      <w:r w:rsidRPr="00D63D64">
        <w:rPr>
          <w:rFonts w:ascii="Arial Narrow" w:hAnsi="Arial Narrow" w:cs="Arial"/>
          <w:sz w:val="24"/>
          <w:szCs w:val="24"/>
        </w:rPr>
        <w:t>valor</w:t>
      </w:r>
      <w:proofErr w:type="gramEnd"/>
      <w:r w:rsidRPr="00D63D64">
        <w:rPr>
          <w:rFonts w:ascii="Arial Narrow" w:hAnsi="Arial Narrow" w:cs="Arial"/>
          <w:sz w:val="24"/>
          <w:szCs w:val="24"/>
        </w:rPr>
        <w:t xml:space="preserve"> total disponível para </w:t>
      </w:r>
      <w:r w:rsidR="0066740C">
        <w:rPr>
          <w:rFonts w:ascii="Arial Narrow" w:hAnsi="Arial Narrow" w:cs="Arial"/>
          <w:sz w:val="24"/>
          <w:szCs w:val="24"/>
        </w:rPr>
        <w:t>a compra</w:t>
      </w:r>
      <w:r w:rsidRPr="00D63D64">
        <w:rPr>
          <w:rFonts w:ascii="Arial Narrow" w:hAnsi="Arial Narrow" w:cs="Arial"/>
          <w:sz w:val="24"/>
          <w:szCs w:val="24"/>
        </w:rPr>
        <w:t xml:space="preserve"> do semestre </w:t>
      </w:r>
      <w:r w:rsidR="00201F06">
        <w:rPr>
          <w:rFonts w:ascii="Arial Narrow" w:hAnsi="Arial Narrow" w:cs="Arial"/>
          <w:sz w:val="24"/>
          <w:szCs w:val="24"/>
          <w:lang w:val="smn-FI"/>
        </w:rPr>
        <w:t>(considerando</w:t>
      </w:r>
      <w:r w:rsidRPr="00D63D64">
        <w:rPr>
          <w:rFonts w:ascii="Arial Narrow" w:hAnsi="Arial Narrow" w:cs="Arial"/>
          <w:sz w:val="24"/>
          <w:szCs w:val="24"/>
        </w:rPr>
        <w:t xml:space="preserve"> o que  foi gasto com a Agricultura Familiar e acrescido do saldo complementar, se</w:t>
      </w:r>
      <w:r w:rsidRPr="00D63D64">
        <w:rPr>
          <w:rFonts w:ascii="Arial Narrow" w:hAnsi="Arial Narrow" w:cs="Arial"/>
          <w:spacing w:val="-13"/>
          <w:sz w:val="24"/>
          <w:szCs w:val="24"/>
        </w:rPr>
        <w:t xml:space="preserve"> </w:t>
      </w:r>
      <w:r w:rsidRPr="00D63D64">
        <w:rPr>
          <w:rFonts w:ascii="Arial Narrow" w:hAnsi="Arial Narrow" w:cs="Arial"/>
          <w:sz w:val="24"/>
          <w:szCs w:val="24"/>
        </w:rPr>
        <w:t>houver);</w:t>
      </w:r>
    </w:p>
    <w:p w:rsidR="00384521" w:rsidRPr="00D63D64" w:rsidRDefault="003D18B3" w:rsidP="003E3D13">
      <w:pPr>
        <w:pStyle w:val="PargrafodaLista"/>
        <w:numPr>
          <w:ilvl w:val="0"/>
          <w:numId w:val="6"/>
        </w:numPr>
        <w:tabs>
          <w:tab w:val="left" w:pos="426"/>
        </w:tabs>
        <w:spacing w:line="360" w:lineRule="auto"/>
        <w:ind w:hanging="709"/>
        <w:jc w:val="both"/>
        <w:rPr>
          <w:rFonts w:ascii="Arial Narrow" w:hAnsi="Arial Narrow" w:cs="Arial"/>
          <w:sz w:val="24"/>
          <w:szCs w:val="24"/>
        </w:rPr>
      </w:pPr>
      <w:proofErr w:type="gramStart"/>
      <w:r w:rsidRPr="00D63D64">
        <w:rPr>
          <w:rFonts w:ascii="Arial Narrow" w:hAnsi="Arial Narrow" w:cs="Arial"/>
          <w:sz w:val="24"/>
          <w:szCs w:val="24"/>
        </w:rPr>
        <w:lastRenderedPageBreak/>
        <w:t>caso</w:t>
      </w:r>
      <w:proofErr w:type="gramEnd"/>
      <w:r w:rsidRPr="00D63D64">
        <w:rPr>
          <w:rFonts w:ascii="Arial Narrow" w:hAnsi="Arial Narrow" w:cs="Arial"/>
          <w:sz w:val="24"/>
          <w:szCs w:val="24"/>
        </w:rPr>
        <w:t xml:space="preserve"> haja saldo complementar, juntar a devida comprovação, ou seja, CI da</w:t>
      </w:r>
      <w:r w:rsidRPr="00D63D64">
        <w:rPr>
          <w:rFonts w:ascii="Arial Narrow" w:hAnsi="Arial Narrow" w:cs="Arial"/>
          <w:spacing w:val="-15"/>
          <w:sz w:val="24"/>
          <w:szCs w:val="24"/>
        </w:rPr>
        <w:t xml:space="preserve"> </w:t>
      </w:r>
      <w:r w:rsidRPr="00D63D64">
        <w:rPr>
          <w:rFonts w:ascii="Arial Narrow" w:hAnsi="Arial Narrow" w:cs="Arial"/>
          <w:sz w:val="24"/>
          <w:szCs w:val="24"/>
        </w:rPr>
        <w:t>COALE;</w:t>
      </w:r>
    </w:p>
    <w:p w:rsidR="00384521" w:rsidRPr="00D63D64" w:rsidRDefault="003D18B3" w:rsidP="003E3D13">
      <w:pPr>
        <w:pStyle w:val="Ttulo1"/>
        <w:spacing w:line="360" w:lineRule="auto"/>
        <w:ind w:left="118" w:firstLine="0"/>
        <w:jc w:val="both"/>
        <w:rPr>
          <w:rFonts w:ascii="Arial Narrow" w:hAnsi="Arial Narrow" w:cs="Arial"/>
        </w:rPr>
      </w:pPr>
      <w:r w:rsidRPr="00D63D64">
        <w:rPr>
          <w:rFonts w:ascii="Arial Narrow" w:hAnsi="Arial Narrow" w:cs="Arial"/>
        </w:rPr>
        <w:t>*Lembrando que os valores não gastos deverão ser devolvidos.</w:t>
      </w:r>
    </w:p>
    <w:p w:rsidR="00384521" w:rsidRPr="00D63D64" w:rsidRDefault="00CE317A" w:rsidP="003E3D13">
      <w:pPr>
        <w:pStyle w:val="PargrafodaLista"/>
        <w:numPr>
          <w:ilvl w:val="0"/>
          <w:numId w:val="6"/>
        </w:numPr>
        <w:tabs>
          <w:tab w:val="left" w:pos="426"/>
        </w:tabs>
        <w:spacing w:line="360" w:lineRule="auto"/>
        <w:ind w:left="118" w:right="104" w:firstLine="0"/>
        <w:jc w:val="both"/>
        <w:rPr>
          <w:rFonts w:ascii="Arial Narrow" w:hAnsi="Arial Narrow" w:cs="Arial"/>
          <w:sz w:val="24"/>
          <w:szCs w:val="24"/>
        </w:rPr>
      </w:pPr>
      <w:proofErr w:type="gramStart"/>
      <w:r>
        <w:rPr>
          <w:rFonts w:ascii="Arial Narrow" w:hAnsi="Arial Narrow" w:cs="Arial"/>
          <w:sz w:val="24"/>
          <w:szCs w:val="24"/>
        </w:rPr>
        <w:t>i</w:t>
      </w:r>
      <w:r w:rsidR="003D18B3" w:rsidRPr="00D63D64">
        <w:rPr>
          <w:rFonts w:ascii="Arial Narrow" w:hAnsi="Arial Narrow" w:cs="Arial"/>
          <w:sz w:val="24"/>
          <w:szCs w:val="24"/>
        </w:rPr>
        <w:t>nformar</w:t>
      </w:r>
      <w:proofErr w:type="gramEnd"/>
      <w:r w:rsidR="003D18B3" w:rsidRPr="00D63D64">
        <w:rPr>
          <w:rFonts w:ascii="Arial Narrow" w:hAnsi="Arial Narrow" w:cs="Arial"/>
          <w:sz w:val="24"/>
          <w:szCs w:val="24"/>
        </w:rPr>
        <w:t xml:space="preserve">, por </w:t>
      </w:r>
      <w:r w:rsidR="003D18B3" w:rsidRPr="00D63D64">
        <w:rPr>
          <w:rFonts w:ascii="Arial Narrow" w:hAnsi="Arial Narrow" w:cs="Arial"/>
          <w:sz w:val="24"/>
          <w:szCs w:val="24"/>
          <w:u w:val="single"/>
        </w:rPr>
        <w:t>Ato de Designação de Comissão de Licitação</w:t>
      </w:r>
      <w:r w:rsidR="003D18B3" w:rsidRPr="00D63D64">
        <w:rPr>
          <w:rFonts w:ascii="Arial Narrow" w:hAnsi="Arial Narrow" w:cs="Arial"/>
          <w:sz w:val="24"/>
          <w:szCs w:val="24"/>
        </w:rPr>
        <w:t xml:space="preserve">, </w:t>
      </w:r>
      <w:r w:rsidR="003D18B3" w:rsidRPr="00D17195">
        <w:rPr>
          <w:rFonts w:ascii="Arial Narrow" w:hAnsi="Arial Narrow" w:cs="Arial"/>
          <w:sz w:val="24"/>
          <w:szCs w:val="24"/>
          <w:u w:val="single"/>
        </w:rPr>
        <w:t xml:space="preserve">o nome </w:t>
      </w:r>
      <w:r w:rsidR="008D2855" w:rsidRPr="00D17195">
        <w:rPr>
          <w:rFonts w:ascii="Arial Narrow" w:hAnsi="Arial Narrow" w:cs="Arial"/>
          <w:sz w:val="24"/>
          <w:szCs w:val="24"/>
          <w:u w:val="single"/>
        </w:rPr>
        <w:t>das pessoas</w:t>
      </w:r>
      <w:r w:rsidR="003D18B3" w:rsidRPr="00D17195">
        <w:rPr>
          <w:rFonts w:ascii="Arial Narrow" w:hAnsi="Arial Narrow" w:cs="Arial"/>
          <w:sz w:val="24"/>
          <w:szCs w:val="24"/>
          <w:u w:val="single"/>
        </w:rPr>
        <w:t xml:space="preserve"> que irão compor tal comissão, lembrando que </w:t>
      </w:r>
      <w:r w:rsidR="003D18B3" w:rsidRPr="00FA0196">
        <w:rPr>
          <w:rFonts w:ascii="Arial Narrow" w:hAnsi="Arial Narrow" w:cs="Arial"/>
          <w:b/>
          <w:sz w:val="24"/>
          <w:szCs w:val="24"/>
          <w:u w:val="single"/>
        </w:rPr>
        <w:t>não</w:t>
      </w:r>
      <w:r w:rsidR="003D18B3" w:rsidRPr="00D17195">
        <w:rPr>
          <w:rFonts w:ascii="Arial Narrow" w:hAnsi="Arial Narrow" w:cs="Arial"/>
          <w:sz w:val="24"/>
          <w:szCs w:val="24"/>
          <w:u w:val="single"/>
        </w:rPr>
        <w:t xml:space="preserve"> podem fazer parte: </w:t>
      </w:r>
      <w:r w:rsidR="003D18B3" w:rsidRPr="00FA0196">
        <w:rPr>
          <w:rFonts w:ascii="Arial Narrow" w:hAnsi="Arial Narrow" w:cs="Arial"/>
          <w:b/>
          <w:sz w:val="24"/>
          <w:szCs w:val="24"/>
          <w:u w:val="single"/>
        </w:rPr>
        <w:t xml:space="preserve">Diretor, Diretor-Adjunto, Presidente da </w:t>
      </w:r>
      <w:proofErr w:type="spellStart"/>
      <w:r w:rsidR="00814A2F" w:rsidRPr="00FA0196">
        <w:rPr>
          <w:rFonts w:ascii="Arial Narrow" w:hAnsi="Arial Narrow" w:cs="Arial"/>
          <w:b/>
          <w:sz w:val="24"/>
          <w:szCs w:val="24"/>
          <w:u w:val="single"/>
        </w:rPr>
        <w:t>UEx</w:t>
      </w:r>
      <w:proofErr w:type="spellEnd"/>
      <w:r w:rsidR="003D18B3" w:rsidRPr="00FA0196">
        <w:rPr>
          <w:rFonts w:ascii="Arial Narrow" w:hAnsi="Arial Narrow" w:cs="Arial"/>
          <w:b/>
          <w:sz w:val="24"/>
          <w:szCs w:val="24"/>
          <w:u w:val="single"/>
        </w:rPr>
        <w:t xml:space="preserve"> e Vice-Presidente da</w:t>
      </w:r>
      <w:r w:rsidR="003D18B3" w:rsidRPr="00FA0196">
        <w:rPr>
          <w:rFonts w:ascii="Arial Narrow" w:hAnsi="Arial Narrow" w:cs="Arial"/>
          <w:b/>
          <w:spacing w:val="-4"/>
          <w:sz w:val="24"/>
          <w:szCs w:val="24"/>
          <w:u w:val="single"/>
        </w:rPr>
        <w:t xml:space="preserve"> </w:t>
      </w:r>
      <w:proofErr w:type="spellStart"/>
      <w:r w:rsidR="00814A2F" w:rsidRPr="00FA0196">
        <w:rPr>
          <w:rFonts w:ascii="Arial Narrow" w:hAnsi="Arial Narrow" w:cs="Arial"/>
          <w:b/>
          <w:sz w:val="24"/>
          <w:szCs w:val="24"/>
          <w:u w:val="single"/>
        </w:rPr>
        <w:t>UEx</w:t>
      </w:r>
      <w:proofErr w:type="spellEnd"/>
      <w:r w:rsidR="00D17195">
        <w:rPr>
          <w:rFonts w:ascii="Arial Narrow" w:hAnsi="Arial Narrow" w:cs="Arial"/>
          <w:sz w:val="24"/>
          <w:szCs w:val="24"/>
          <w:u w:val="single"/>
        </w:rPr>
        <w:t>.</w:t>
      </w:r>
      <w:r w:rsidR="008D2855" w:rsidRPr="00D17195">
        <w:rPr>
          <w:rFonts w:ascii="Arial Narrow" w:hAnsi="Arial Narrow" w:cs="Arial"/>
          <w:sz w:val="24"/>
          <w:szCs w:val="24"/>
          <w:u w:val="single"/>
        </w:rPr>
        <w:t xml:space="preserve"> </w:t>
      </w:r>
      <w:r w:rsidR="00D17195" w:rsidRPr="00D17195">
        <w:rPr>
          <w:rFonts w:ascii="Arial Narrow" w:hAnsi="Arial Narrow" w:cs="Arial"/>
          <w:u w:val="single"/>
        </w:rPr>
        <w:t>Tal Comissão poderá ser composta por servidores da Escola</w:t>
      </w:r>
      <w:r w:rsidR="00D17195" w:rsidRPr="00D17195">
        <w:rPr>
          <w:rFonts w:ascii="Arial Narrow" w:hAnsi="Arial Narrow" w:cs="Arial"/>
          <w:spacing w:val="-28"/>
          <w:u w:val="single"/>
        </w:rPr>
        <w:t xml:space="preserve"> </w:t>
      </w:r>
      <w:r w:rsidR="00D17195" w:rsidRPr="00D17195">
        <w:rPr>
          <w:rFonts w:ascii="Arial Narrow" w:hAnsi="Arial Narrow" w:cs="Arial"/>
          <w:u w:val="single"/>
        </w:rPr>
        <w:t>Estadual</w:t>
      </w:r>
      <w:r w:rsidR="00D17195" w:rsidRPr="00D17195">
        <w:rPr>
          <w:rFonts w:ascii="Arial Narrow" w:hAnsi="Arial Narrow" w:cs="Arial"/>
          <w:spacing w:val="-28"/>
          <w:u w:val="single"/>
        </w:rPr>
        <w:t xml:space="preserve"> </w:t>
      </w:r>
      <w:r w:rsidR="00D17195" w:rsidRPr="00D17195">
        <w:rPr>
          <w:rFonts w:ascii="Arial Narrow" w:hAnsi="Arial Narrow" w:cs="Arial"/>
          <w:u w:val="single"/>
        </w:rPr>
        <w:t>e</w:t>
      </w:r>
      <w:r w:rsidR="00D17195" w:rsidRPr="00D17195">
        <w:rPr>
          <w:rFonts w:ascii="Arial Narrow" w:hAnsi="Arial Narrow" w:cs="Arial"/>
          <w:spacing w:val="-27"/>
          <w:u w:val="single"/>
        </w:rPr>
        <w:t xml:space="preserve"> </w:t>
      </w:r>
      <w:r w:rsidR="00D17195" w:rsidRPr="00D17195">
        <w:rPr>
          <w:rFonts w:ascii="Arial Narrow" w:hAnsi="Arial Narrow" w:cs="Arial"/>
          <w:u w:val="single"/>
        </w:rPr>
        <w:t>pais</w:t>
      </w:r>
      <w:r w:rsidR="00D17195" w:rsidRPr="00D17195">
        <w:rPr>
          <w:rFonts w:ascii="Arial Narrow" w:hAnsi="Arial Narrow" w:cs="Arial"/>
          <w:spacing w:val="-28"/>
          <w:u w:val="single"/>
        </w:rPr>
        <w:t xml:space="preserve"> </w:t>
      </w:r>
      <w:r w:rsidR="00D17195" w:rsidRPr="00D17195">
        <w:rPr>
          <w:rFonts w:ascii="Arial Narrow" w:hAnsi="Arial Narrow" w:cs="Arial"/>
          <w:u w:val="single"/>
        </w:rPr>
        <w:t>de</w:t>
      </w:r>
      <w:r w:rsidR="00D17195" w:rsidRPr="00D17195">
        <w:rPr>
          <w:rFonts w:ascii="Arial Narrow" w:hAnsi="Arial Narrow" w:cs="Arial"/>
          <w:spacing w:val="-28"/>
          <w:u w:val="single"/>
        </w:rPr>
        <w:t xml:space="preserve"> </w:t>
      </w:r>
      <w:r w:rsidR="00D17195" w:rsidRPr="00D17195">
        <w:rPr>
          <w:rFonts w:ascii="Arial Narrow" w:hAnsi="Arial Narrow" w:cs="Arial"/>
          <w:u w:val="single"/>
        </w:rPr>
        <w:t>alunos</w:t>
      </w:r>
      <w:r w:rsidR="00D17195" w:rsidRPr="00D17195">
        <w:rPr>
          <w:rFonts w:ascii="Arial Narrow" w:hAnsi="Arial Narrow" w:cs="Arial"/>
          <w:spacing w:val="-28"/>
          <w:u w:val="single"/>
        </w:rPr>
        <w:t xml:space="preserve"> </w:t>
      </w:r>
      <w:r w:rsidR="00D17195" w:rsidRPr="00D17195">
        <w:rPr>
          <w:rFonts w:ascii="Arial Narrow" w:hAnsi="Arial Narrow" w:cs="Arial"/>
          <w:u w:val="single"/>
        </w:rPr>
        <w:t>que</w:t>
      </w:r>
      <w:r w:rsidR="00D17195" w:rsidRPr="00D17195">
        <w:rPr>
          <w:rFonts w:ascii="Arial Narrow" w:hAnsi="Arial Narrow" w:cs="Arial"/>
          <w:spacing w:val="-27"/>
          <w:u w:val="single"/>
        </w:rPr>
        <w:t xml:space="preserve"> </w:t>
      </w:r>
      <w:r w:rsidR="00D17195" w:rsidRPr="00D17195">
        <w:rPr>
          <w:rFonts w:ascii="Arial Narrow" w:hAnsi="Arial Narrow" w:cs="Arial"/>
          <w:u w:val="single"/>
        </w:rPr>
        <w:t>façam</w:t>
      </w:r>
      <w:r w:rsidR="00D17195" w:rsidRPr="00D17195">
        <w:rPr>
          <w:rFonts w:ascii="Arial Narrow" w:hAnsi="Arial Narrow" w:cs="Arial"/>
          <w:spacing w:val="-28"/>
          <w:u w:val="single"/>
        </w:rPr>
        <w:t xml:space="preserve"> </w:t>
      </w:r>
      <w:r w:rsidR="00D17195" w:rsidRPr="00D63D64">
        <w:rPr>
          <w:rFonts w:ascii="Arial Narrow" w:hAnsi="Arial Narrow" w:cs="Arial"/>
          <w:u w:val="single"/>
        </w:rPr>
        <w:t>parte</w:t>
      </w:r>
      <w:r w:rsidR="00D17195" w:rsidRPr="00D63D64">
        <w:rPr>
          <w:rFonts w:ascii="Arial Narrow" w:hAnsi="Arial Narrow" w:cs="Arial"/>
          <w:spacing w:val="-28"/>
          <w:u w:val="single"/>
        </w:rPr>
        <w:t xml:space="preserve"> </w:t>
      </w:r>
      <w:r w:rsidR="00D17195" w:rsidRPr="00D63D64">
        <w:rPr>
          <w:rFonts w:ascii="Arial Narrow" w:hAnsi="Arial Narrow" w:cs="Arial"/>
          <w:u w:val="single"/>
        </w:rPr>
        <w:t>da</w:t>
      </w:r>
      <w:r w:rsidR="00D17195" w:rsidRPr="00D63D64">
        <w:rPr>
          <w:rFonts w:ascii="Arial Narrow" w:hAnsi="Arial Narrow" w:cs="Arial"/>
          <w:spacing w:val="-28"/>
          <w:u w:val="single"/>
        </w:rPr>
        <w:t xml:space="preserve"> </w:t>
      </w:r>
      <w:proofErr w:type="spellStart"/>
      <w:r w:rsidR="00814A2F">
        <w:rPr>
          <w:rFonts w:ascii="Arial Narrow" w:hAnsi="Arial Narrow" w:cs="Arial"/>
          <w:u w:val="single"/>
        </w:rPr>
        <w:t>UEx</w:t>
      </w:r>
      <w:proofErr w:type="spellEnd"/>
      <w:r w:rsidR="00D17195" w:rsidRPr="00D63D64">
        <w:rPr>
          <w:rFonts w:ascii="Arial Narrow" w:hAnsi="Arial Narrow" w:cs="Arial"/>
        </w:rPr>
        <w:t>.</w:t>
      </w:r>
    </w:p>
    <w:p w:rsidR="00384521" w:rsidRPr="00D63D64" w:rsidRDefault="00384521" w:rsidP="003E3D13">
      <w:pPr>
        <w:pStyle w:val="Corpodetexto"/>
        <w:spacing w:line="360" w:lineRule="auto"/>
        <w:jc w:val="both"/>
        <w:rPr>
          <w:rFonts w:ascii="Arial Narrow" w:hAnsi="Arial Narrow" w:cs="Arial"/>
        </w:rPr>
      </w:pPr>
    </w:p>
    <w:p w:rsidR="00384521" w:rsidRPr="00D63D64" w:rsidRDefault="003D18B3" w:rsidP="003E3D13">
      <w:pPr>
        <w:pStyle w:val="Ttulo1"/>
        <w:numPr>
          <w:ilvl w:val="0"/>
          <w:numId w:val="8"/>
        </w:numPr>
        <w:tabs>
          <w:tab w:val="left" w:pos="827"/>
        </w:tabs>
        <w:spacing w:line="360" w:lineRule="auto"/>
        <w:ind w:hanging="349"/>
        <w:jc w:val="both"/>
        <w:rPr>
          <w:rFonts w:ascii="Arial Narrow" w:hAnsi="Arial Narrow" w:cs="Arial"/>
        </w:rPr>
      </w:pPr>
      <w:r w:rsidRPr="00D63D64">
        <w:rPr>
          <w:rFonts w:ascii="Arial Narrow" w:hAnsi="Arial Narrow" w:cs="Arial"/>
        </w:rPr>
        <w:t>FORMALIZAÇÃO DO PROCESSO</w:t>
      </w:r>
      <w:r w:rsidRPr="00D63D64">
        <w:rPr>
          <w:rFonts w:ascii="Arial Narrow" w:hAnsi="Arial Narrow" w:cs="Arial"/>
          <w:spacing w:val="-1"/>
        </w:rPr>
        <w:t xml:space="preserve"> </w:t>
      </w:r>
      <w:r w:rsidR="0066740C">
        <w:rPr>
          <w:rFonts w:ascii="Arial Narrow" w:hAnsi="Arial Narrow" w:cs="Arial"/>
        </w:rPr>
        <w:t>DE DISPENSA DE LICITAÇÃO</w:t>
      </w:r>
    </w:p>
    <w:p w:rsidR="00384521" w:rsidRDefault="003D18B3" w:rsidP="003E3D13">
      <w:pPr>
        <w:pStyle w:val="Corpodetexto"/>
        <w:spacing w:line="360" w:lineRule="auto"/>
        <w:ind w:left="118" w:right="137"/>
        <w:jc w:val="both"/>
        <w:rPr>
          <w:rFonts w:ascii="Arial Narrow" w:hAnsi="Arial Narrow" w:cs="Arial"/>
        </w:rPr>
      </w:pPr>
      <w:r w:rsidRPr="00D63D64">
        <w:rPr>
          <w:rFonts w:ascii="Arial Narrow" w:hAnsi="Arial Narrow" w:cs="Arial"/>
        </w:rPr>
        <w:t xml:space="preserve">Posteriormente, o Presidente da </w:t>
      </w:r>
      <w:proofErr w:type="spellStart"/>
      <w:r w:rsidR="00814A2F">
        <w:rPr>
          <w:rFonts w:ascii="Arial Narrow" w:hAnsi="Arial Narrow" w:cs="Arial"/>
        </w:rPr>
        <w:t>UEx</w:t>
      </w:r>
      <w:proofErr w:type="spellEnd"/>
      <w:r w:rsidRPr="00D63D64">
        <w:rPr>
          <w:rFonts w:ascii="Arial Narrow" w:hAnsi="Arial Narrow" w:cs="Arial"/>
        </w:rPr>
        <w:t xml:space="preserve">, de posse da Ata deliberativa da </w:t>
      </w:r>
      <w:r w:rsidR="0066740C">
        <w:rPr>
          <w:rFonts w:ascii="Arial Narrow" w:hAnsi="Arial Narrow" w:cs="Arial"/>
        </w:rPr>
        <w:t>compra</w:t>
      </w:r>
      <w:r w:rsidRPr="00D63D64">
        <w:rPr>
          <w:rFonts w:ascii="Arial Narrow" w:hAnsi="Arial Narrow" w:cs="Arial"/>
        </w:rPr>
        <w:t xml:space="preserve">, </w:t>
      </w:r>
      <w:r w:rsidR="0070126C">
        <w:rPr>
          <w:rFonts w:ascii="Arial Narrow" w:hAnsi="Arial Narrow" w:cs="Arial"/>
        </w:rPr>
        <w:t>formalizará</w:t>
      </w:r>
      <w:r w:rsidRPr="00D63D64">
        <w:rPr>
          <w:rFonts w:ascii="Arial Narrow" w:hAnsi="Arial Narrow" w:cs="Arial"/>
        </w:rPr>
        <w:t xml:space="preserve"> um processo</w:t>
      </w:r>
      <w:r w:rsidRPr="00D63D64">
        <w:rPr>
          <w:rFonts w:ascii="Arial Narrow" w:hAnsi="Arial Narrow" w:cs="Arial"/>
          <w:spacing w:val="-2"/>
        </w:rPr>
        <w:t xml:space="preserve"> </w:t>
      </w:r>
      <w:r w:rsidRPr="00D63D64">
        <w:rPr>
          <w:rFonts w:ascii="Arial Narrow" w:hAnsi="Arial Narrow" w:cs="Arial"/>
        </w:rPr>
        <w:t>contendo:</w:t>
      </w:r>
    </w:p>
    <w:p w:rsidR="00384521" w:rsidRPr="00D63D64" w:rsidRDefault="003D18B3" w:rsidP="003E3D13">
      <w:pPr>
        <w:pStyle w:val="PargrafodaLista"/>
        <w:numPr>
          <w:ilvl w:val="0"/>
          <w:numId w:val="5"/>
        </w:numPr>
        <w:tabs>
          <w:tab w:val="left" w:pos="350"/>
        </w:tabs>
        <w:spacing w:line="360" w:lineRule="auto"/>
        <w:ind w:hanging="232"/>
        <w:jc w:val="both"/>
        <w:rPr>
          <w:rFonts w:ascii="Arial Narrow" w:hAnsi="Arial Narrow" w:cs="Arial"/>
          <w:sz w:val="24"/>
          <w:szCs w:val="24"/>
        </w:rPr>
      </w:pPr>
      <w:proofErr w:type="gramStart"/>
      <w:r w:rsidRPr="00D63D64">
        <w:rPr>
          <w:rFonts w:ascii="Arial Narrow" w:hAnsi="Arial Narrow" w:cs="Arial"/>
          <w:sz w:val="24"/>
          <w:szCs w:val="24"/>
        </w:rPr>
        <w:t>capa</w:t>
      </w:r>
      <w:proofErr w:type="gramEnd"/>
      <w:r w:rsidRPr="00D63D64">
        <w:rPr>
          <w:rFonts w:ascii="Arial Narrow" w:hAnsi="Arial Narrow" w:cs="Arial"/>
          <w:sz w:val="24"/>
          <w:szCs w:val="24"/>
        </w:rPr>
        <w:t>;</w:t>
      </w:r>
    </w:p>
    <w:p w:rsidR="00384521" w:rsidRPr="00D63D64" w:rsidRDefault="003D18B3" w:rsidP="003E3D13">
      <w:pPr>
        <w:pStyle w:val="PargrafodaLista"/>
        <w:numPr>
          <w:ilvl w:val="0"/>
          <w:numId w:val="5"/>
        </w:numPr>
        <w:tabs>
          <w:tab w:val="left" w:pos="352"/>
        </w:tabs>
        <w:spacing w:line="360" w:lineRule="auto"/>
        <w:ind w:left="118" w:right="101" w:firstLine="0"/>
        <w:jc w:val="both"/>
        <w:rPr>
          <w:rFonts w:ascii="Arial Narrow" w:hAnsi="Arial Narrow" w:cs="Arial"/>
          <w:sz w:val="24"/>
          <w:szCs w:val="24"/>
        </w:rPr>
      </w:pPr>
      <w:proofErr w:type="gramStart"/>
      <w:r w:rsidRPr="00D63D64">
        <w:rPr>
          <w:rFonts w:ascii="Arial Narrow" w:hAnsi="Arial Narrow" w:cs="Arial"/>
          <w:sz w:val="24"/>
          <w:szCs w:val="24"/>
        </w:rPr>
        <w:t>número</w:t>
      </w:r>
      <w:proofErr w:type="gramEnd"/>
      <w:r w:rsidRPr="00D63D64">
        <w:rPr>
          <w:rFonts w:ascii="Arial Narrow" w:hAnsi="Arial Narrow" w:cs="Arial"/>
          <w:sz w:val="24"/>
          <w:szCs w:val="24"/>
        </w:rPr>
        <w:t xml:space="preserve"> de processo (o mesmo número que a Secretaria de Estado de Educação utiliza no </w:t>
      </w:r>
      <w:proofErr w:type="spellStart"/>
      <w:r w:rsidR="00CC063A">
        <w:rPr>
          <w:rFonts w:ascii="Arial Narrow" w:hAnsi="Arial Narrow" w:cs="Arial"/>
          <w:sz w:val="24"/>
          <w:szCs w:val="24"/>
        </w:rPr>
        <w:t>eDOC</w:t>
      </w:r>
      <w:proofErr w:type="spellEnd"/>
      <w:r w:rsidR="00CC063A">
        <w:rPr>
          <w:rFonts w:ascii="Arial Narrow" w:hAnsi="Arial Narrow" w:cs="Arial"/>
          <w:sz w:val="24"/>
          <w:szCs w:val="24"/>
        </w:rPr>
        <w:t>,</w:t>
      </w:r>
      <w:r w:rsidRPr="00D63D64">
        <w:rPr>
          <w:rFonts w:ascii="Arial Narrow" w:hAnsi="Arial Narrow" w:cs="Arial"/>
          <w:sz w:val="24"/>
          <w:szCs w:val="24"/>
        </w:rPr>
        <w:t xml:space="preserve"> ou seja, 29/XXXXXX/20</w:t>
      </w:r>
      <w:r w:rsidR="00CC063A">
        <w:rPr>
          <w:rFonts w:ascii="Arial Narrow" w:hAnsi="Arial Narrow" w:cs="Arial"/>
          <w:sz w:val="24"/>
          <w:szCs w:val="24"/>
        </w:rPr>
        <w:t>2</w:t>
      </w:r>
      <w:r w:rsidR="006B2D49">
        <w:rPr>
          <w:rFonts w:ascii="Arial Narrow" w:hAnsi="Arial Narrow" w:cs="Arial"/>
          <w:sz w:val="24"/>
          <w:szCs w:val="24"/>
        </w:rPr>
        <w:t>X</w:t>
      </w:r>
      <w:r w:rsidRPr="00D63D64">
        <w:rPr>
          <w:rFonts w:ascii="Arial Narrow" w:hAnsi="Arial Narrow" w:cs="Arial"/>
          <w:sz w:val="24"/>
          <w:szCs w:val="24"/>
        </w:rPr>
        <w:t xml:space="preserve">) com </w:t>
      </w:r>
      <w:r w:rsidR="0070126C">
        <w:rPr>
          <w:rFonts w:ascii="Arial Narrow" w:hAnsi="Arial Narrow" w:cs="Arial"/>
          <w:sz w:val="24"/>
          <w:szCs w:val="24"/>
        </w:rPr>
        <w:t xml:space="preserve">o </w:t>
      </w:r>
      <w:r w:rsidRPr="00D63D64">
        <w:rPr>
          <w:rFonts w:ascii="Arial Narrow" w:hAnsi="Arial Narrow" w:cs="Arial"/>
          <w:sz w:val="24"/>
          <w:szCs w:val="24"/>
        </w:rPr>
        <w:t>objetivo de rastrear o</w:t>
      </w:r>
      <w:r w:rsidRPr="00D63D64">
        <w:rPr>
          <w:rFonts w:ascii="Arial Narrow" w:hAnsi="Arial Narrow" w:cs="Arial"/>
          <w:spacing w:val="-6"/>
          <w:sz w:val="24"/>
          <w:szCs w:val="24"/>
        </w:rPr>
        <w:t xml:space="preserve"> </w:t>
      </w:r>
      <w:r w:rsidRPr="00D63D64">
        <w:rPr>
          <w:rFonts w:ascii="Arial Narrow" w:hAnsi="Arial Narrow" w:cs="Arial"/>
          <w:sz w:val="24"/>
          <w:szCs w:val="24"/>
        </w:rPr>
        <w:t>processo;</w:t>
      </w:r>
    </w:p>
    <w:p w:rsidR="00384521" w:rsidRDefault="003D18B3" w:rsidP="003E3D13">
      <w:pPr>
        <w:pStyle w:val="PargrafodaLista"/>
        <w:numPr>
          <w:ilvl w:val="0"/>
          <w:numId w:val="5"/>
        </w:numPr>
        <w:tabs>
          <w:tab w:val="left" w:pos="383"/>
          <w:tab w:val="left" w:pos="3268"/>
        </w:tabs>
        <w:spacing w:line="360" w:lineRule="auto"/>
        <w:ind w:left="118" w:right="99" w:firstLine="0"/>
        <w:jc w:val="both"/>
        <w:rPr>
          <w:rFonts w:ascii="Arial Narrow" w:hAnsi="Arial Narrow" w:cs="Arial"/>
          <w:sz w:val="24"/>
          <w:szCs w:val="24"/>
        </w:rPr>
      </w:pPr>
      <w:proofErr w:type="gramStart"/>
      <w:r w:rsidRPr="00806712">
        <w:rPr>
          <w:rFonts w:ascii="Arial Narrow" w:hAnsi="Arial Narrow" w:cs="Arial"/>
          <w:sz w:val="24"/>
          <w:szCs w:val="24"/>
        </w:rPr>
        <w:t>o</w:t>
      </w:r>
      <w:proofErr w:type="gramEnd"/>
      <w:r w:rsidRPr="00806712">
        <w:rPr>
          <w:rFonts w:ascii="Arial Narrow" w:hAnsi="Arial Narrow" w:cs="Arial"/>
          <w:sz w:val="24"/>
          <w:szCs w:val="24"/>
        </w:rPr>
        <w:t xml:space="preserve"> assunto: “</w:t>
      </w:r>
      <w:r w:rsidRPr="00806712">
        <w:rPr>
          <w:rFonts w:ascii="Arial Narrow" w:hAnsi="Arial Narrow" w:cs="Arial"/>
          <w:i/>
          <w:sz w:val="24"/>
          <w:szCs w:val="24"/>
        </w:rPr>
        <w:t xml:space="preserve">Licitação de Merenda Escolar </w:t>
      </w:r>
      <w:r w:rsidR="00806712" w:rsidRPr="00806712">
        <w:rPr>
          <w:rFonts w:ascii="Arial Narrow" w:hAnsi="Arial Narrow" w:cs="Arial"/>
          <w:i/>
          <w:sz w:val="24"/>
          <w:szCs w:val="24"/>
        </w:rPr>
        <w:t xml:space="preserve">– </w:t>
      </w:r>
      <w:r w:rsidRPr="00806712">
        <w:rPr>
          <w:rFonts w:ascii="Arial Narrow" w:hAnsi="Arial Narrow" w:cs="Arial"/>
          <w:i/>
          <w:sz w:val="24"/>
          <w:szCs w:val="24"/>
        </w:rPr>
        <w:t xml:space="preserve">Programa Nacional de Alimentação Escolar – PNAE </w:t>
      </w:r>
      <w:r w:rsidR="0066740C">
        <w:rPr>
          <w:rFonts w:ascii="Arial Narrow" w:hAnsi="Arial Narrow" w:cs="Arial"/>
          <w:i/>
          <w:sz w:val="24"/>
          <w:szCs w:val="24"/>
        </w:rPr>
        <w:t>–</w:t>
      </w:r>
      <w:r w:rsidRPr="00806712">
        <w:rPr>
          <w:rFonts w:ascii="Arial Narrow" w:hAnsi="Arial Narrow" w:cs="Arial"/>
          <w:i/>
          <w:sz w:val="24"/>
          <w:szCs w:val="24"/>
        </w:rPr>
        <w:t xml:space="preserve"> </w:t>
      </w:r>
      <w:r w:rsidR="0066740C">
        <w:rPr>
          <w:rFonts w:ascii="Arial Narrow" w:hAnsi="Arial Narrow" w:cs="Arial"/>
          <w:i/>
          <w:sz w:val="24"/>
          <w:szCs w:val="24"/>
        </w:rPr>
        <w:t>Dispensa de Licitação</w:t>
      </w:r>
      <w:r w:rsidRPr="00806712">
        <w:rPr>
          <w:rFonts w:ascii="Arial Narrow" w:hAnsi="Arial Narrow" w:cs="Arial"/>
          <w:i/>
          <w:spacing w:val="-2"/>
          <w:sz w:val="24"/>
          <w:szCs w:val="24"/>
        </w:rPr>
        <w:t xml:space="preserve"> </w:t>
      </w:r>
      <w:r w:rsidRPr="00806712">
        <w:rPr>
          <w:rFonts w:ascii="Arial Narrow" w:hAnsi="Arial Narrow" w:cs="Arial"/>
          <w:i/>
          <w:sz w:val="24"/>
          <w:szCs w:val="24"/>
        </w:rPr>
        <w:t>n.</w:t>
      </w:r>
      <w:r w:rsidRPr="00806712">
        <w:rPr>
          <w:rFonts w:ascii="Arial Narrow" w:hAnsi="Arial Narrow" w:cs="Arial"/>
          <w:i/>
          <w:sz w:val="24"/>
          <w:szCs w:val="24"/>
          <w:u w:val="single"/>
        </w:rPr>
        <w:t xml:space="preserve"> </w:t>
      </w:r>
      <w:r w:rsidRPr="00806712">
        <w:rPr>
          <w:rFonts w:ascii="Arial Narrow" w:hAnsi="Arial Narrow" w:cs="Arial"/>
          <w:i/>
          <w:sz w:val="24"/>
          <w:szCs w:val="24"/>
          <w:u w:val="single"/>
        </w:rPr>
        <w:tab/>
      </w:r>
      <w:r w:rsidRPr="00806712">
        <w:rPr>
          <w:rFonts w:ascii="Arial Narrow" w:hAnsi="Arial Narrow" w:cs="Arial"/>
          <w:i/>
          <w:sz w:val="24"/>
          <w:szCs w:val="24"/>
        </w:rPr>
        <w:t>/</w:t>
      </w:r>
      <w:proofErr w:type="gramStart"/>
      <w:r w:rsidRPr="00806712">
        <w:rPr>
          <w:rFonts w:ascii="Arial Narrow" w:hAnsi="Arial Narrow" w:cs="Arial"/>
          <w:i/>
          <w:sz w:val="24"/>
          <w:szCs w:val="24"/>
        </w:rPr>
        <w:t>ano</w:t>
      </w:r>
      <w:proofErr w:type="gramEnd"/>
      <w:r w:rsidRPr="00806712">
        <w:rPr>
          <w:rFonts w:ascii="Arial Narrow" w:hAnsi="Arial Narrow" w:cs="Arial"/>
          <w:i/>
          <w:sz w:val="24"/>
          <w:szCs w:val="24"/>
        </w:rPr>
        <w:t xml:space="preserve"> (colocar o ano vigente)</w:t>
      </w:r>
      <w:r w:rsidRPr="00806712">
        <w:rPr>
          <w:rFonts w:ascii="Arial Narrow" w:hAnsi="Arial Narrow" w:cs="Arial"/>
          <w:i/>
          <w:spacing w:val="-5"/>
          <w:sz w:val="24"/>
          <w:szCs w:val="24"/>
        </w:rPr>
        <w:t xml:space="preserve"> </w:t>
      </w:r>
      <w:r w:rsidR="0096269C">
        <w:rPr>
          <w:rFonts w:ascii="Arial Narrow" w:hAnsi="Arial Narrow" w:cs="Arial"/>
          <w:sz w:val="24"/>
          <w:szCs w:val="24"/>
        </w:rPr>
        <w:t>”;</w:t>
      </w:r>
    </w:p>
    <w:p w:rsidR="0096269C" w:rsidRPr="002941BC" w:rsidRDefault="0096269C" w:rsidP="003E3D13">
      <w:pPr>
        <w:pStyle w:val="PargrafodaLista"/>
        <w:numPr>
          <w:ilvl w:val="0"/>
          <w:numId w:val="5"/>
        </w:numPr>
        <w:tabs>
          <w:tab w:val="left" w:pos="383"/>
          <w:tab w:val="left" w:pos="3268"/>
        </w:tabs>
        <w:spacing w:line="360" w:lineRule="auto"/>
        <w:ind w:left="118" w:right="99" w:firstLine="0"/>
        <w:jc w:val="both"/>
        <w:rPr>
          <w:rFonts w:ascii="Arial Narrow" w:hAnsi="Arial Narrow" w:cs="Arial"/>
          <w:sz w:val="24"/>
          <w:szCs w:val="24"/>
        </w:rPr>
      </w:pPr>
      <w:r w:rsidRPr="002941BC">
        <w:rPr>
          <w:rFonts w:ascii="Arial Narrow" w:hAnsi="Arial Narrow" w:cs="Arial"/>
          <w:sz w:val="24"/>
          <w:szCs w:val="24"/>
        </w:rPr>
        <w:t>Termo de Referência;</w:t>
      </w:r>
    </w:p>
    <w:p w:rsidR="0096269C" w:rsidRPr="002941BC" w:rsidRDefault="00F607C8" w:rsidP="003E3D13">
      <w:pPr>
        <w:pStyle w:val="PargrafodaLista"/>
        <w:numPr>
          <w:ilvl w:val="0"/>
          <w:numId w:val="5"/>
        </w:numPr>
        <w:tabs>
          <w:tab w:val="left" w:pos="383"/>
          <w:tab w:val="left" w:pos="3268"/>
        </w:tabs>
        <w:spacing w:line="360" w:lineRule="auto"/>
        <w:ind w:left="118" w:right="99" w:firstLine="0"/>
        <w:jc w:val="both"/>
        <w:rPr>
          <w:rFonts w:ascii="Arial Narrow" w:hAnsi="Arial Narrow" w:cs="Arial"/>
          <w:sz w:val="24"/>
          <w:szCs w:val="24"/>
        </w:rPr>
      </w:pPr>
      <w:proofErr w:type="gramStart"/>
      <w:r>
        <w:rPr>
          <w:rFonts w:ascii="Arial Narrow" w:hAnsi="Arial Narrow" w:cs="Arial"/>
          <w:sz w:val="24"/>
          <w:szCs w:val="24"/>
        </w:rPr>
        <w:t>a</w:t>
      </w:r>
      <w:r w:rsidR="0096269C" w:rsidRPr="002941BC">
        <w:rPr>
          <w:rFonts w:ascii="Arial Narrow" w:hAnsi="Arial Narrow" w:cs="Arial"/>
          <w:sz w:val="24"/>
          <w:szCs w:val="24"/>
        </w:rPr>
        <w:t>utorização</w:t>
      </w:r>
      <w:proofErr w:type="gramEnd"/>
      <w:r w:rsidR="0096269C" w:rsidRPr="002941BC">
        <w:rPr>
          <w:rFonts w:ascii="Arial Narrow" w:hAnsi="Arial Narrow" w:cs="Arial"/>
          <w:sz w:val="24"/>
          <w:szCs w:val="24"/>
        </w:rPr>
        <w:t xml:space="preserve"> para contratação por meio de Dispensa da Licitação pela autoridade competente</w:t>
      </w:r>
      <w:r w:rsidR="00553D0B" w:rsidRPr="002941BC">
        <w:rPr>
          <w:rFonts w:ascii="Arial Narrow" w:hAnsi="Arial Narrow" w:cs="Arial"/>
          <w:sz w:val="24"/>
          <w:szCs w:val="24"/>
        </w:rPr>
        <w:t>;</w:t>
      </w:r>
    </w:p>
    <w:p w:rsidR="00553D0B" w:rsidRPr="002941BC" w:rsidRDefault="00F607C8" w:rsidP="00553D0B">
      <w:pPr>
        <w:pStyle w:val="PargrafodaLista"/>
        <w:numPr>
          <w:ilvl w:val="0"/>
          <w:numId w:val="5"/>
        </w:numPr>
        <w:tabs>
          <w:tab w:val="left" w:pos="383"/>
          <w:tab w:val="left" w:pos="3268"/>
        </w:tabs>
        <w:spacing w:line="360" w:lineRule="auto"/>
        <w:ind w:left="118" w:right="99" w:firstLine="0"/>
        <w:jc w:val="both"/>
        <w:rPr>
          <w:rFonts w:ascii="Arial Narrow" w:hAnsi="Arial Narrow" w:cs="Arial"/>
          <w:sz w:val="24"/>
          <w:szCs w:val="24"/>
        </w:rPr>
      </w:pPr>
      <w:proofErr w:type="gramStart"/>
      <w:r>
        <w:rPr>
          <w:rFonts w:ascii="Arial Narrow" w:hAnsi="Arial Narrow" w:cs="Arial"/>
          <w:sz w:val="24"/>
          <w:szCs w:val="24"/>
        </w:rPr>
        <w:t>j</w:t>
      </w:r>
      <w:r w:rsidR="00553D0B" w:rsidRPr="002941BC">
        <w:rPr>
          <w:rFonts w:ascii="Arial Narrow" w:hAnsi="Arial Narrow" w:cs="Arial"/>
          <w:sz w:val="24"/>
          <w:szCs w:val="24"/>
        </w:rPr>
        <w:t>ustificativa</w:t>
      </w:r>
      <w:proofErr w:type="gramEnd"/>
      <w:r w:rsidR="00553D0B" w:rsidRPr="002941BC">
        <w:rPr>
          <w:rFonts w:ascii="Arial Narrow" w:hAnsi="Arial Narrow" w:cs="Arial"/>
          <w:sz w:val="24"/>
          <w:szCs w:val="24"/>
        </w:rPr>
        <w:t>, esclarecendo, inclusive, que não se trata de fracionamento de um mesmo item;</w:t>
      </w:r>
    </w:p>
    <w:p w:rsidR="00553D0B" w:rsidRPr="002941BC" w:rsidRDefault="00F607C8" w:rsidP="003E3D13">
      <w:pPr>
        <w:pStyle w:val="PargrafodaLista"/>
        <w:numPr>
          <w:ilvl w:val="0"/>
          <w:numId w:val="5"/>
        </w:numPr>
        <w:tabs>
          <w:tab w:val="left" w:pos="383"/>
          <w:tab w:val="left" w:pos="3268"/>
        </w:tabs>
        <w:spacing w:line="360" w:lineRule="auto"/>
        <w:ind w:left="118" w:right="99" w:firstLine="0"/>
        <w:jc w:val="both"/>
        <w:rPr>
          <w:rFonts w:ascii="Arial Narrow" w:hAnsi="Arial Narrow" w:cs="Arial"/>
          <w:sz w:val="24"/>
          <w:szCs w:val="24"/>
        </w:rPr>
      </w:pPr>
      <w:proofErr w:type="gramStart"/>
      <w:r>
        <w:rPr>
          <w:rFonts w:ascii="Arial Narrow" w:hAnsi="Arial Narrow" w:cs="Arial"/>
          <w:sz w:val="24"/>
          <w:szCs w:val="24"/>
        </w:rPr>
        <w:t>d</w:t>
      </w:r>
      <w:r w:rsidR="00553D0B" w:rsidRPr="002941BC">
        <w:rPr>
          <w:rFonts w:ascii="Arial Narrow" w:hAnsi="Arial Narrow" w:cs="Arial"/>
          <w:sz w:val="24"/>
          <w:szCs w:val="24"/>
        </w:rPr>
        <w:t>ocumento</w:t>
      </w:r>
      <w:proofErr w:type="gramEnd"/>
      <w:r w:rsidR="00553D0B" w:rsidRPr="002941BC">
        <w:rPr>
          <w:rFonts w:ascii="Arial Narrow" w:hAnsi="Arial Narrow" w:cs="Arial"/>
          <w:sz w:val="24"/>
          <w:szCs w:val="24"/>
        </w:rPr>
        <w:t xml:space="preserve"> referente à disponibilidade orçamentária</w:t>
      </w:r>
      <w:r w:rsidR="00AB1BAC" w:rsidRPr="002941BC">
        <w:rPr>
          <w:rFonts w:ascii="Arial Narrow" w:hAnsi="Arial Narrow" w:cs="Arial"/>
          <w:sz w:val="24"/>
          <w:szCs w:val="24"/>
        </w:rPr>
        <w:t>;</w:t>
      </w:r>
    </w:p>
    <w:p w:rsidR="00384521" w:rsidRPr="00814A2F" w:rsidRDefault="003D18B3" w:rsidP="003E3D13">
      <w:pPr>
        <w:pStyle w:val="Corpodetexto"/>
        <w:spacing w:line="360" w:lineRule="auto"/>
        <w:ind w:left="118" w:right="137"/>
        <w:jc w:val="both"/>
        <w:rPr>
          <w:rFonts w:ascii="Arial Narrow" w:hAnsi="Arial Narrow" w:cs="Arial"/>
        </w:rPr>
      </w:pPr>
      <w:r w:rsidRPr="00D63D64">
        <w:rPr>
          <w:rFonts w:ascii="Arial Narrow" w:hAnsi="Arial Narrow" w:cs="Arial"/>
        </w:rPr>
        <w:t>O Ofício da direção, a Ata e a CI da COALE que informa o saldo disponível, deverão ser juntados ao processo e numerados</w:t>
      </w:r>
      <w:r w:rsidR="00553D0B" w:rsidRPr="00814A2F">
        <w:rPr>
          <w:rFonts w:ascii="Arial Narrow" w:hAnsi="Arial Narrow" w:cs="Arial"/>
        </w:rPr>
        <w:t>;</w:t>
      </w:r>
    </w:p>
    <w:p w:rsidR="00553D0B" w:rsidRPr="002941BC" w:rsidRDefault="00F607C8" w:rsidP="00553D0B">
      <w:pPr>
        <w:pStyle w:val="Corpodetexto"/>
        <w:numPr>
          <w:ilvl w:val="0"/>
          <w:numId w:val="5"/>
        </w:numPr>
        <w:spacing w:line="360" w:lineRule="auto"/>
        <w:ind w:right="137"/>
        <w:jc w:val="both"/>
        <w:rPr>
          <w:rFonts w:ascii="Arial Narrow" w:hAnsi="Arial Narrow" w:cs="Arial"/>
        </w:rPr>
      </w:pPr>
      <w:proofErr w:type="gramStart"/>
      <w:r>
        <w:rPr>
          <w:rFonts w:ascii="Arial Narrow" w:hAnsi="Arial Narrow" w:cs="Arial"/>
        </w:rPr>
        <w:t>r</w:t>
      </w:r>
      <w:r w:rsidR="00553D0B" w:rsidRPr="002941BC">
        <w:rPr>
          <w:rFonts w:ascii="Arial Narrow" w:hAnsi="Arial Narrow" w:cs="Arial"/>
        </w:rPr>
        <w:t>egularidade</w:t>
      </w:r>
      <w:proofErr w:type="gramEnd"/>
      <w:r w:rsidR="00553D0B" w:rsidRPr="002941BC">
        <w:rPr>
          <w:rFonts w:ascii="Arial Narrow" w:hAnsi="Arial Narrow" w:cs="Arial"/>
        </w:rPr>
        <w:t xml:space="preserve"> fiscal da empresa a ser contratada;</w:t>
      </w:r>
    </w:p>
    <w:p w:rsidR="00553D0B" w:rsidRPr="002941BC" w:rsidRDefault="00F607C8" w:rsidP="00553D0B">
      <w:pPr>
        <w:pStyle w:val="Corpodetexto"/>
        <w:numPr>
          <w:ilvl w:val="0"/>
          <w:numId w:val="5"/>
        </w:numPr>
        <w:spacing w:line="360" w:lineRule="auto"/>
        <w:ind w:right="13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M</w:t>
      </w:r>
      <w:r w:rsidR="00553D0B" w:rsidRPr="002941BC">
        <w:rPr>
          <w:rFonts w:ascii="Arial Narrow" w:hAnsi="Arial Narrow" w:cs="Arial"/>
        </w:rPr>
        <w:t xml:space="preserve">inuta do </w:t>
      </w:r>
      <w:r w:rsidR="00AB1BAC" w:rsidRPr="002941BC">
        <w:rPr>
          <w:rFonts w:ascii="Arial Narrow" w:hAnsi="Arial Narrow" w:cs="Arial"/>
        </w:rPr>
        <w:t>C</w:t>
      </w:r>
      <w:r w:rsidR="00553D0B" w:rsidRPr="002941BC">
        <w:rPr>
          <w:rFonts w:ascii="Arial Narrow" w:hAnsi="Arial Narrow" w:cs="Arial"/>
        </w:rPr>
        <w:t>ontrato</w:t>
      </w:r>
      <w:r w:rsidR="00AB1BAC" w:rsidRPr="002941BC">
        <w:rPr>
          <w:rFonts w:ascii="Arial Narrow" w:hAnsi="Arial Narrow" w:cs="Arial"/>
        </w:rPr>
        <w:t>.</w:t>
      </w:r>
    </w:p>
    <w:p w:rsidR="008D2855" w:rsidRPr="00D63D64" w:rsidRDefault="008D2855" w:rsidP="003E3D13">
      <w:pPr>
        <w:pStyle w:val="Corpodetexto"/>
        <w:spacing w:line="360" w:lineRule="auto"/>
        <w:ind w:left="118" w:right="137"/>
        <w:jc w:val="both"/>
        <w:rPr>
          <w:rFonts w:ascii="Arial Narrow" w:hAnsi="Arial Narrow" w:cs="Arial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755"/>
      </w:tblGrid>
      <w:tr w:rsidR="008D2855" w:rsidTr="008D2855">
        <w:tc>
          <w:tcPr>
            <w:tcW w:w="9600" w:type="dxa"/>
          </w:tcPr>
          <w:p w:rsidR="008D2855" w:rsidRDefault="00A42014" w:rsidP="003E3D13">
            <w:pPr>
              <w:pStyle w:val="Corpodetexto"/>
              <w:spacing w:line="360" w:lineRule="auto"/>
              <w:ind w:left="118" w:right="102"/>
              <w:jc w:val="both"/>
              <w:rPr>
                <w:rFonts w:ascii="Arial Narrow" w:hAnsi="Arial Narrow" w:cs="Arial"/>
              </w:rPr>
            </w:pPr>
            <w:r w:rsidRPr="001E6CD2">
              <w:rPr>
                <w:rFonts w:ascii="Arial Narrow" w:hAnsi="Arial Narrow"/>
                <w:b/>
                <w:highlight w:val="yellow"/>
              </w:rPr>
              <w:t>IMPORTANTE:</w:t>
            </w:r>
            <w:r w:rsidRPr="001E6CD2">
              <w:rPr>
                <w:rFonts w:ascii="Arial Narrow" w:hAnsi="Arial Narrow"/>
                <w:highlight w:val="yellow"/>
              </w:rPr>
              <w:t xml:space="preserve"> A norma que regulamenta a formalização dos processos administrativos em âmbito estadual é o </w:t>
            </w:r>
            <w:r w:rsidRPr="001E6CD2">
              <w:rPr>
                <w:rFonts w:ascii="Arial Narrow" w:hAnsi="Arial Narrow"/>
                <w:b/>
                <w:highlight w:val="yellow"/>
              </w:rPr>
              <w:t xml:space="preserve">Decreto </w:t>
            </w:r>
            <w:r w:rsidR="007E0355" w:rsidRPr="001E6CD2">
              <w:rPr>
                <w:rFonts w:ascii="Arial Narrow" w:hAnsi="Arial Narrow"/>
                <w:b/>
                <w:highlight w:val="yellow"/>
              </w:rPr>
              <w:t xml:space="preserve">Estadual </w:t>
            </w:r>
            <w:r w:rsidRPr="001E6CD2">
              <w:rPr>
                <w:rFonts w:ascii="Arial Narrow" w:hAnsi="Arial Narrow"/>
                <w:b/>
                <w:highlight w:val="yellow"/>
              </w:rPr>
              <w:t>n. 15.573, de 28/12/2020.</w:t>
            </w:r>
            <w:r w:rsidRPr="001E6CD2">
              <w:rPr>
                <w:rFonts w:ascii="Arial Narrow" w:hAnsi="Arial Narrow"/>
                <w:highlight w:val="yellow"/>
              </w:rPr>
              <w:t xml:space="preserve"> Entre outros requisitos importantes, ressalta que cada volume processual deve ter, no máximo, 400 páginas, incluindo o termo de encerramento de volume. Caso haja informações no verso das folhas, estas receberão o mesmo número da página principal, acompanhada da letra “v”, por exemplo: fls. 46/fls. 46-v.</w:t>
            </w:r>
          </w:p>
        </w:tc>
      </w:tr>
    </w:tbl>
    <w:p w:rsidR="00384521" w:rsidRPr="00D63D64" w:rsidRDefault="00384521" w:rsidP="003E3D13">
      <w:pPr>
        <w:pStyle w:val="Corpodetexto"/>
        <w:spacing w:line="360" w:lineRule="auto"/>
        <w:jc w:val="both"/>
        <w:rPr>
          <w:rFonts w:ascii="Arial Narrow" w:hAnsi="Arial Narrow" w:cs="Arial"/>
        </w:rPr>
      </w:pPr>
    </w:p>
    <w:p w:rsidR="00384521" w:rsidRPr="00D63D64" w:rsidRDefault="003D18B3" w:rsidP="003E3D13">
      <w:pPr>
        <w:pStyle w:val="Ttulo1"/>
        <w:numPr>
          <w:ilvl w:val="0"/>
          <w:numId w:val="8"/>
        </w:numPr>
        <w:tabs>
          <w:tab w:val="left" w:pos="827"/>
        </w:tabs>
        <w:spacing w:line="360" w:lineRule="auto"/>
        <w:ind w:hanging="349"/>
        <w:jc w:val="both"/>
        <w:rPr>
          <w:rFonts w:ascii="Arial Narrow" w:hAnsi="Arial Narrow" w:cs="Arial"/>
        </w:rPr>
      </w:pPr>
      <w:r w:rsidRPr="00D63D64">
        <w:rPr>
          <w:rFonts w:ascii="Arial Narrow" w:hAnsi="Arial Narrow" w:cs="Arial"/>
        </w:rPr>
        <w:t xml:space="preserve">ATO DE DESIGNAÇÃO DA COMISSÃO </w:t>
      </w:r>
      <w:r w:rsidR="00A75D99">
        <w:rPr>
          <w:rFonts w:ascii="Arial Narrow" w:hAnsi="Arial Narrow" w:cs="Arial"/>
        </w:rPr>
        <w:t>DE LICITAÇÃO</w:t>
      </w:r>
    </w:p>
    <w:p w:rsidR="00384521" w:rsidRPr="00D63D64" w:rsidRDefault="003D18B3" w:rsidP="003E3D13">
      <w:pPr>
        <w:pStyle w:val="Corpodetexto"/>
        <w:spacing w:line="360" w:lineRule="auto"/>
        <w:ind w:left="118" w:right="101"/>
        <w:jc w:val="both"/>
        <w:rPr>
          <w:rFonts w:ascii="Arial Narrow" w:hAnsi="Arial Narrow" w:cs="Arial"/>
        </w:rPr>
      </w:pPr>
      <w:r w:rsidRPr="00D63D64">
        <w:rPr>
          <w:rFonts w:ascii="Arial Narrow" w:hAnsi="Arial Narrow" w:cs="Arial"/>
        </w:rPr>
        <w:t xml:space="preserve">Formalizado o processo, o Presidente da </w:t>
      </w:r>
      <w:proofErr w:type="spellStart"/>
      <w:r w:rsidR="001E6CD2">
        <w:rPr>
          <w:rFonts w:ascii="Arial Narrow" w:hAnsi="Arial Narrow" w:cs="Arial"/>
        </w:rPr>
        <w:t>UEx</w:t>
      </w:r>
      <w:proofErr w:type="spellEnd"/>
      <w:r w:rsidRPr="00D63D64">
        <w:rPr>
          <w:rFonts w:ascii="Arial Narrow" w:hAnsi="Arial Narrow" w:cs="Arial"/>
        </w:rPr>
        <w:t xml:space="preserve"> constitui a Comissão de Licitação, por intermédio do </w:t>
      </w:r>
      <w:r w:rsidRPr="00D63D64">
        <w:rPr>
          <w:rFonts w:ascii="Arial Narrow" w:hAnsi="Arial Narrow" w:cs="Arial"/>
          <w:u w:val="single"/>
        </w:rPr>
        <w:t>Ato de</w:t>
      </w:r>
      <w:r w:rsidRPr="00D63D64">
        <w:rPr>
          <w:rFonts w:ascii="Arial Narrow" w:hAnsi="Arial Narrow" w:cs="Arial"/>
        </w:rPr>
        <w:t xml:space="preserve"> </w:t>
      </w:r>
      <w:r w:rsidRPr="00D63D64">
        <w:rPr>
          <w:rFonts w:ascii="Arial Narrow" w:hAnsi="Arial Narrow" w:cs="Arial"/>
          <w:u w:val="single"/>
        </w:rPr>
        <w:t>Designação,</w:t>
      </w:r>
      <w:r w:rsidRPr="00D63D64">
        <w:rPr>
          <w:rFonts w:ascii="Arial Narrow" w:hAnsi="Arial Narrow" w:cs="Arial"/>
        </w:rPr>
        <w:t xml:space="preserve"> </w:t>
      </w:r>
      <w:r w:rsidRPr="00D17195">
        <w:rPr>
          <w:rFonts w:ascii="Arial Narrow" w:hAnsi="Arial Narrow" w:cs="Arial"/>
          <w:u w:val="single"/>
        </w:rPr>
        <w:t>que deverá ter 3 (três) membros (Presidente e 2 membros) e respectivos suplentes (no mínimo 2 suplentes).</w:t>
      </w:r>
      <w:r w:rsidRPr="00D63D64">
        <w:rPr>
          <w:rFonts w:ascii="Arial Narrow" w:hAnsi="Arial Narrow" w:cs="Arial"/>
        </w:rPr>
        <w:t xml:space="preserve"> Tal Comissão poderá ser composta por servidores da Escola</w:t>
      </w:r>
      <w:r w:rsidRPr="00D63D64">
        <w:rPr>
          <w:rFonts w:ascii="Arial Narrow" w:hAnsi="Arial Narrow" w:cs="Arial"/>
          <w:spacing w:val="-28"/>
        </w:rPr>
        <w:t xml:space="preserve"> </w:t>
      </w:r>
      <w:r w:rsidRPr="00D63D64">
        <w:rPr>
          <w:rFonts w:ascii="Arial Narrow" w:hAnsi="Arial Narrow" w:cs="Arial"/>
        </w:rPr>
        <w:t>Estadual</w:t>
      </w:r>
      <w:r w:rsidRPr="00D63D64">
        <w:rPr>
          <w:rFonts w:ascii="Arial Narrow" w:hAnsi="Arial Narrow" w:cs="Arial"/>
          <w:spacing w:val="-28"/>
        </w:rPr>
        <w:t xml:space="preserve"> </w:t>
      </w:r>
      <w:r w:rsidRPr="00D63D64">
        <w:rPr>
          <w:rFonts w:ascii="Arial Narrow" w:hAnsi="Arial Narrow" w:cs="Arial"/>
        </w:rPr>
        <w:t>e</w:t>
      </w:r>
      <w:r w:rsidRPr="00D63D64">
        <w:rPr>
          <w:rFonts w:ascii="Arial Narrow" w:hAnsi="Arial Narrow" w:cs="Arial"/>
          <w:spacing w:val="-27"/>
        </w:rPr>
        <w:t xml:space="preserve"> </w:t>
      </w:r>
      <w:r w:rsidRPr="00D63D64">
        <w:rPr>
          <w:rFonts w:ascii="Arial Narrow" w:hAnsi="Arial Narrow" w:cs="Arial"/>
        </w:rPr>
        <w:t>pais</w:t>
      </w:r>
      <w:r w:rsidRPr="00D63D64">
        <w:rPr>
          <w:rFonts w:ascii="Arial Narrow" w:hAnsi="Arial Narrow" w:cs="Arial"/>
          <w:spacing w:val="-28"/>
        </w:rPr>
        <w:t xml:space="preserve"> </w:t>
      </w:r>
      <w:r w:rsidRPr="00D63D64">
        <w:rPr>
          <w:rFonts w:ascii="Arial Narrow" w:hAnsi="Arial Narrow" w:cs="Arial"/>
        </w:rPr>
        <w:t>de</w:t>
      </w:r>
      <w:r w:rsidRPr="00D63D64">
        <w:rPr>
          <w:rFonts w:ascii="Arial Narrow" w:hAnsi="Arial Narrow" w:cs="Arial"/>
          <w:spacing w:val="-28"/>
        </w:rPr>
        <w:t xml:space="preserve"> </w:t>
      </w:r>
      <w:r w:rsidRPr="00D63D64">
        <w:rPr>
          <w:rFonts w:ascii="Arial Narrow" w:hAnsi="Arial Narrow" w:cs="Arial"/>
        </w:rPr>
        <w:t>alunos</w:t>
      </w:r>
      <w:r w:rsidRPr="00D63D64">
        <w:rPr>
          <w:rFonts w:ascii="Arial Narrow" w:hAnsi="Arial Narrow" w:cs="Arial"/>
          <w:spacing w:val="-28"/>
        </w:rPr>
        <w:t xml:space="preserve"> </w:t>
      </w:r>
      <w:r w:rsidRPr="00D63D64">
        <w:rPr>
          <w:rFonts w:ascii="Arial Narrow" w:hAnsi="Arial Narrow" w:cs="Arial"/>
          <w:u w:val="single"/>
        </w:rPr>
        <w:t>que</w:t>
      </w:r>
      <w:r w:rsidRPr="00D63D64">
        <w:rPr>
          <w:rFonts w:ascii="Arial Narrow" w:hAnsi="Arial Narrow" w:cs="Arial"/>
          <w:spacing w:val="-27"/>
          <w:u w:val="single"/>
        </w:rPr>
        <w:t xml:space="preserve"> </w:t>
      </w:r>
      <w:r w:rsidRPr="00D63D64">
        <w:rPr>
          <w:rFonts w:ascii="Arial Narrow" w:hAnsi="Arial Narrow" w:cs="Arial"/>
          <w:u w:val="single"/>
        </w:rPr>
        <w:t>façam</w:t>
      </w:r>
      <w:r w:rsidRPr="00D63D64">
        <w:rPr>
          <w:rFonts w:ascii="Arial Narrow" w:hAnsi="Arial Narrow" w:cs="Arial"/>
          <w:spacing w:val="-28"/>
          <w:u w:val="single"/>
        </w:rPr>
        <w:t xml:space="preserve"> </w:t>
      </w:r>
      <w:r w:rsidRPr="00D63D64">
        <w:rPr>
          <w:rFonts w:ascii="Arial Narrow" w:hAnsi="Arial Narrow" w:cs="Arial"/>
          <w:u w:val="single"/>
        </w:rPr>
        <w:t>parte</w:t>
      </w:r>
      <w:r w:rsidRPr="00D63D64">
        <w:rPr>
          <w:rFonts w:ascii="Arial Narrow" w:hAnsi="Arial Narrow" w:cs="Arial"/>
          <w:spacing w:val="-28"/>
          <w:u w:val="single"/>
        </w:rPr>
        <w:t xml:space="preserve"> </w:t>
      </w:r>
      <w:r w:rsidRPr="00D63D64">
        <w:rPr>
          <w:rFonts w:ascii="Arial Narrow" w:hAnsi="Arial Narrow" w:cs="Arial"/>
          <w:u w:val="single"/>
        </w:rPr>
        <w:t>da</w:t>
      </w:r>
      <w:r w:rsidRPr="00D63D64">
        <w:rPr>
          <w:rFonts w:ascii="Arial Narrow" w:hAnsi="Arial Narrow" w:cs="Arial"/>
          <w:spacing w:val="-28"/>
          <w:u w:val="single"/>
        </w:rPr>
        <w:t xml:space="preserve"> </w:t>
      </w:r>
      <w:proofErr w:type="spellStart"/>
      <w:r w:rsidR="001E6CD2">
        <w:rPr>
          <w:rFonts w:ascii="Arial Narrow" w:hAnsi="Arial Narrow" w:cs="Arial"/>
          <w:u w:val="single"/>
        </w:rPr>
        <w:t>UEx</w:t>
      </w:r>
      <w:proofErr w:type="spellEnd"/>
      <w:r w:rsidRPr="00D63D64">
        <w:rPr>
          <w:rFonts w:ascii="Arial Narrow" w:hAnsi="Arial Narrow" w:cs="Arial"/>
        </w:rPr>
        <w:t>.</w:t>
      </w:r>
      <w:r w:rsidRPr="00D63D64">
        <w:rPr>
          <w:rFonts w:ascii="Arial Narrow" w:hAnsi="Arial Narrow" w:cs="Arial"/>
          <w:spacing w:val="-28"/>
        </w:rPr>
        <w:t xml:space="preserve"> </w:t>
      </w:r>
      <w:r w:rsidRPr="00D63D64">
        <w:rPr>
          <w:rFonts w:ascii="Arial Narrow" w:hAnsi="Arial Narrow" w:cs="Arial"/>
        </w:rPr>
        <w:t>É</w:t>
      </w:r>
      <w:r w:rsidRPr="00D63D64">
        <w:rPr>
          <w:rFonts w:ascii="Arial Narrow" w:hAnsi="Arial Narrow" w:cs="Arial"/>
          <w:spacing w:val="-27"/>
        </w:rPr>
        <w:t xml:space="preserve"> </w:t>
      </w:r>
      <w:r w:rsidRPr="00D63D64">
        <w:rPr>
          <w:rFonts w:ascii="Arial Narrow" w:hAnsi="Arial Narrow" w:cs="Arial"/>
        </w:rPr>
        <w:t>válido</w:t>
      </w:r>
      <w:r w:rsidRPr="00D63D64">
        <w:rPr>
          <w:rFonts w:ascii="Arial Narrow" w:hAnsi="Arial Narrow" w:cs="Arial"/>
          <w:spacing w:val="-39"/>
        </w:rPr>
        <w:t xml:space="preserve"> </w:t>
      </w:r>
      <w:r w:rsidRPr="00D63D64">
        <w:rPr>
          <w:rFonts w:ascii="Arial Narrow" w:hAnsi="Arial Narrow" w:cs="Arial"/>
        </w:rPr>
        <w:t>lembrar</w:t>
      </w:r>
      <w:r w:rsidRPr="00D63D64">
        <w:rPr>
          <w:rFonts w:ascii="Arial Narrow" w:hAnsi="Arial Narrow" w:cs="Arial"/>
          <w:spacing w:val="-40"/>
        </w:rPr>
        <w:t xml:space="preserve"> </w:t>
      </w:r>
      <w:r w:rsidRPr="00D63D64">
        <w:rPr>
          <w:rFonts w:ascii="Arial Narrow" w:hAnsi="Arial Narrow" w:cs="Arial"/>
        </w:rPr>
        <w:t>que</w:t>
      </w:r>
      <w:r w:rsidRPr="00D63D64">
        <w:rPr>
          <w:rFonts w:ascii="Arial Narrow" w:hAnsi="Arial Narrow" w:cs="Arial"/>
          <w:spacing w:val="-40"/>
        </w:rPr>
        <w:t xml:space="preserve"> </w:t>
      </w:r>
      <w:r w:rsidRPr="00D63D64">
        <w:rPr>
          <w:rFonts w:ascii="Arial Narrow" w:hAnsi="Arial Narrow" w:cs="Arial"/>
        </w:rPr>
        <w:t>a</w:t>
      </w:r>
      <w:r w:rsidR="00052D87">
        <w:rPr>
          <w:rFonts w:ascii="Arial Narrow" w:hAnsi="Arial Narrow" w:cs="Arial"/>
        </w:rPr>
        <w:t xml:space="preserve"> </w:t>
      </w:r>
      <w:r w:rsidRPr="00D63D64">
        <w:rPr>
          <w:rFonts w:ascii="Arial Narrow" w:hAnsi="Arial Narrow" w:cs="Arial"/>
        </w:rPr>
        <w:t>figura</w:t>
      </w:r>
      <w:r w:rsidR="00052D87">
        <w:rPr>
          <w:rFonts w:ascii="Arial Narrow" w:hAnsi="Arial Narrow" w:cs="Arial"/>
        </w:rPr>
        <w:t xml:space="preserve"> </w:t>
      </w:r>
      <w:r w:rsidRPr="00D63D64">
        <w:rPr>
          <w:rFonts w:ascii="Arial Narrow" w:hAnsi="Arial Narrow" w:cs="Arial"/>
        </w:rPr>
        <w:t>do</w:t>
      </w:r>
      <w:r w:rsidRPr="00D63D64">
        <w:rPr>
          <w:rFonts w:ascii="Arial Narrow" w:hAnsi="Arial Narrow" w:cs="Arial"/>
          <w:spacing w:val="-39"/>
        </w:rPr>
        <w:t xml:space="preserve"> </w:t>
      </w:r>
      <w:r w:rsidRPr="00D63D64">
        <w:rPr>
          <w:rFonts w:ascii="Arial Narrow" w:hAnsi="Arial Narrow" w:cs="Arial"/>
        </w:rPr>
        <w:t>“Suplente”</w:t>
      </w:r>
      <w:r w:rsidRPr="00D63D64">
        <w:rPr>
          <w:rFonts w:ascii="Arial Narrow" w:hAnsi="Arial Narrow" w:cs="Arial"/>
          <w:spacing w:val="-41"/>
        </w:rPr>
        <w:t xml:space="preserve"> </w:t>
      </w:r>
      <w:r w:rsidRPr="00D63D64">
        <w:rPr>
          <w:rFonts w:ascii="Arial Narrow" w:hAnsi="Arial Narrow" w:cs="Arial"/>
        </w:rPr>
        <w:t xml:space="preserve">é </w:t>
      </w:r>
      <w:r w:rsidRPr="00D63D64">
        <w:rPr>
          <w:rFonts w:ascii="Arial Narrow" w:hAnsi="Arial Narrow" w:cs="Arial"/>
        </w:rPr>
        <w:lastRenderedPageBreak/>
        <w:t>importante, pois os casos de possíveis substituições ou impossibilidades dos membros da Comissão são imprevisíveis.</w:t>
      </w:r>
    </w:p>
    <w:p w:rsidR="00384521" w:rsidRPr="00D63D64" w:rsidRDefault="003D18B3" w:rsidP="003E3D13">
      <w:pPr>
        <w:pStyle w:val="Corpodetexto"/>
        <w:spacing w:line="360" w:lineRule="auto"/>
        <w:ind w:left="118" w:right="102"/>
        <w:jc w:val="both"/>
        <w:rPr>
          <w:rFonts w:ascii="Arial Narrow" w:hAnsi="Arial Narrow" w:cs="Arial"/>
        </w:rPr>
      </w:pPr>
      <w:r w:rsidRPr="008B0E9B">
        <w:rPr>
          <w:rFonts w:ascii="Arial Narrow" w:hAnsi="Arial Narrow" w:cs="Arial"/>
          <w:u w:val="single"/>
        </w:rPr>
        <w:t>OBS:</w:t>
      </w:r>
      <w:r w:rsidRPr="00D63D64">
        <w:rPr>
          <w:rFonts w:ascii="Arial Narrow" w:hAnsi="Arial Narrow" w:cs="Arial"/>
        </w:rPr>
        <w:t xml:space="preserve"> O Ato de designação deverá ser fixado no mural da escola, e nos demais locais acessíveis ao público.</w:t>
      </w:r>
    </w:p>
    <w:p w:rsidR="00013DB4" w:rsidRPr="00D63D64" w:rsidRDefault="00013DB4" w:rsidP="003E3D13">
      <w:pPr>
        <w:pStyle w:val="Corpodetexto"/>
        <w:spacing w:line="360" w:lineRule="auto"/>
        <w:jc w:val="both"/>
        <w:rPr>
          <w:rFonts w:ascii="Arial Narrow" w:hAnsi="Arial Narrow" w:cs="Arial"/>
        </w:rPr>
      </w:pPr>
    </w:p>
    <w:p w:rsidR="00384521" w:rsidRPr="00D63D64" w:rsidRDefault="00FE59BC" w:rsidP="003E3D13">
      <w:pPr>
        <w:pStyle w:val="Ttulo1"/>
        <w:numPr>
          <w:ilvl w:val="0"/>
          <w:numId w:val="8"/>
        </w:numPr>
        <w:tabs>
          <w:tab w:val="left" w:pos="827"/>
        </w:tabs>
        <w:spacing w:line="360" w:lineRule="auto"/>
        <w:ind w:hanging="349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LISTA DE COMPRAS</w:t>
      </w:r>
    </w:p>
    <w:p w:rsidR="00384521" w:rsidRPr="00D63D64" w:rsidRDefault="003D18B3" w:rsidP="003E3D13">
      <w:pPr>
        <w:spacing w:line="360" w:lineRule="auto"/>
        <w:ind w:left="118" w:right="99"/>
        <w:jc w:val="both"/>
        <w:rPr>
          <w:rFonts w:ascii="Arial Narrow" w:hAnsi="Arial Narrow" w:cs="Arial"/>
          <w:sz w:val="24"/>
          <w:szCs w:val="24"/>
        </w:rPr>
      </w:pPr>
      <w:r w:rsidRPr="00D63D64">
        <w:rPr>
          <w:rFonts w:ascii="Arial Narrow" w:hAnsi="Arial Narrow" w:cs="Arial"/>
          <w:sz w:val="24"/>
          <w:szCs w:val="24"/>
        </w:rPr>
        <w:t xml:space="preserve">Após a formalização do Ato de Designação </w:t>
      </w:r>
      <w:r w:rsidR="003B60F1">
        <w:rPr>
          <w:rFonts w:ascii="Arial Narrow" w:hAnsi="Arial Narrow" w:cs="Arial"/>
          <w:sz w:val="24"/>
          <w:szCs w:val="24"/>
        </w:rPr>
        <w:t>para Compra por Dispensa de Licitação</w:t>
      </w:r>
      <w:r w:rsidRPr="00D63D64">
        <w:rPr>
          <w:rFonts w:ascii="Arial Narrow" w:hAnsi="Arial Narrow" w:cs="Arial"/>
          <w:sz w:val="24"/>
          <w:szCs w:val="24"/>
        </w:rPr>
        <w:t xml:space="preserve">, chegou a hora de </w:t>
      </w:r>
      <w:r w:rsidRPr="00D63D64">
        <w:rPr>
          <w:rFonts w:ascii="Arial Narrow" w:hAnsi="Arial Narrow" w:cs="Arial"/>
          <w:sz w:val="24"/>
          <w:szCs w:val="24"/>
          <w:u w:val="single"/>
        </w:rPr>
        <w:t xml:space="preserve">elaborar </w:t>
      </w:r>
      <w:r w:rsidR="0079463E">
        <w:rPr>
          <w:rFonts w:ascii="Arial Narrow" w:hAnsi="Arial Narrow" w:cs="Arial"/>
          <w:sz w:val="24"/>
          <w:szCs w:val="24"/>
          <w:u w:val="single"/>
        </w:rPr>
        <w:t>a lista de compras</w:t>
      </w:r>
      <w:r w:rsidR="00137D29">
        <w:rPr>
          <w:rFonts w:ascii="Arial Narrow" w:hAnsi="Arial Narrow" w:cs="Arial"/>
          <w:sz w:val="24"/>
          <w:szCs w:val="24"/>
          <w:u w:val="single"/>
        </w:rPr>
        <w:t>, que nada mais é do que a demanda estimada dos produtos a serem adquiridos com as quantidades, embalagem de acondicionamento, períodos de entrega, preço unitário de referência e preço total</w:t>
      </w:r>
      <w:r w:rsidR="00515882">
        <w:rPr>
          <w:rFonts w:ascii="Arial Narrow" w:hAnsi="Arial Narrow" w:cs="Arial"/>
          <w:sz w:val="24"/>
          <w:szCs w:val="24"/>
          <w:u w:val="single"/>
        </w:rPr>
        <w:t xml:space="preserve"> de referência</w:t>
      </w:r>
      <w:r w:rsidRPr="00D63D64">
        <w:rPr>
          <w:rFonts w:ascii="Arial Narrow" w:hAnsi="Arial Narrow" w:cs="Arial"/>
          <w:sz w:val="24"/>
          <w:szCs w:val="24"/>
        </w:rPr>
        <w:t>, todos obrigatórios, que deverão ser corretamente preenchidos conforme as orientações da COALE</w:t>
      </w:r>
      <w:r w:rsidR="00137D29">
        <w:rPr>
          <w:rFonts w:ascii="Arial Narrow" w:hAnsi="Arial Narrow" w:cs="Arial"/>
          <w:sz w:val="24"/>
          <w:szCs w:val="24"/>
        </w:rPr>
        <w:t xml:space="preserve"> e</w:t>
      </w:r>
      <w:r w:rsidRPr="00D63D64">
        <w:rPr>
          <w:rFonts w:ascii="Arial Narrow" w:hAnsi="Arial Narrow" w:cs="Arial"/>
          <w:sz w:val="24"/>
          <w:szCs w:val="24"/>
        </w:rPr>
        <w:t xml:space="preserve"> Assessoria Técnica Especializ</w:t>
      </w:r>
      <w:r w:rsidR="00137D29">
        <w:rPr>
          <w:rFonts w:ascii="Arial Narrow" w:hAnsi="Arial Narrow" w:cs="Arial"/>
          <w:sz w:val="24"/>
          <w:szCs w:val="24"/>
        </w:rPr>
        <w:t>ada</w:t>
      </w:r>
      <w:r w:rsidR="00974832">
        <w:rPr>
          <w:rFonts w:ascii="Arial Narrow" w:hAnsi="Arial Narrow" w:cs="Arial"/>
          <w:sz w:val="24"/>
          <w:szCs w:val="24"/>
        </w:rPr>
        <w:t xml:space="preserve"> – ATE/SED</w:t>
      </w:r>
      <w:r w:rsidR="008F2AF4">
        <w:rPr>
          <w:rFonts w:ascii="Arial Narrow" w:hAnsi="Arial Narrow" w:cs="Arial"/>
          <w:sz w:val="24"/>
          <w:szCs w:val="24"/>
        </w:rPr>
        <w:t>.</w:t>
      </w:r>
    </w:p>
    <w:p w:rsidR="00384521" w:rsidRPr="00D63D64" w:rsidRDefault="00384521" w:rsidP="003E3D13">
      <w:pPr>
        <w:pStyle w:val="Corpodetexto"/>
        <w:spacing w:line="360" w:lineRule="auto"/>
        <w:jc w:val="both"/>
        <w:rPr>
          <w:rFonts w:ascii="Arial Narrow" w:hAnsi="Arial Narrow" w:cs="Arial"/>
        </w:rPr>
      </w:pPr>
    </w:p>
    <w:p w:rsidR="00384521" w:rsidRPr="00D63D64" w:rsidRDefault="003D18B3" w:rsidP="003E3D13">
      <w:pPr>
        <w:pStyle w:val="Ttulo1"/>
        <w:spacing w:line="360" w:lineRule="auto"/>
        <w:ind w:left="118" w:firstLine="0"/>
        <w:jc w:val="both"/>
        <w:rPr>
          <w:rFonts w:ascii="Arial Narrow" w:hAnsi="Arial Narrow" w:cs="Arial"/>
        </w:rPr>
      </w:pPr>
      <w:r w:rsidRPr="00D63D64">
        <w:rPr>
          <w:rFonts w:ascii="Arial Narrow" w:hAnsi="Arial Narrow" w:cs="Arial"/>
          <w:u w:val="single"/>
        </w:rPr>
        <w:t>ATENÇÃO:</w:t>
      </w:r>
    </w:p>
    <w:p w:rsidR="00384521" w:rsidRPr="00F835B0" w:rsidRDefault="009300FF" w:rsidP="003E3D13">
      <w:pPr>
        <w:pStyle w:val="PargrafodaLista"/>
        <w:numPr>
          <w:ilvl w:val="0"/>
          <w:numId w:val="9"/>
        </w:numPr>
        <w:tabs>
          <w:tab w:val="left" w:pos="426"/>
        </w:tabs>
        <w:spacing w:line="360" w:lineRule="auto"/>
        <w:ind w:left="142" w:right="100" w:firstLine="0"/>
        <w:jc w:val="both"/>
        <w:rPr>
          <w:rFonts w:ascii="Arial Narrow" w:hAnsi="Arial Narrow" w:cs="Arial"/>
          <w:sz w:val="24"/>
          <w:szCs w:val="24"/>
        </w:rPr>
      </w:pPr>
      <w:proofErr w:type="gramStart"/>
      <w:r>
        <w:rPr>
          <w:rFonts w:ascii="Arial Narrow" w:hAnsi="Arial Narrow" w:cs="Arial"/>
          <w:sz w:val="24"/>
          <w:szCs w:val="24"/>
        </w:rPr>
        <w:t>a</w:t>
      </w:r>
      <w:proofErr w:type="gramEnd"/>
      <w:r w:rsidR="0079463E">
        <w:rPr>
          <w:rFonts w:ascii="Arial Narrow" w:hAnsi="Arial Narrow" w:cs="Arial"/>
          <w:sz w:val="24"/>
          <w:szCs w:val="24"/>
        </w:rPr>
        <w:t xml:space="preserve"> lista de compras deve</w:t>
      </w:r>
      <w:r>
        <w:rPr>
          <w:rFonts w:ascii="Arial Narrow" w:hAnsi="Arial Narrow" w:cs="Arial"/>
          <w:sz w:val="24"/>
          <w:szCs w:val="24"/>
        </w:rPr>
        <w:t>rá</w:t>
      </w:r>
      <w:r w:rsidR="0079463E">
        <w:rPr>
          <w:rFonts w:ascii="Arial Narrow" w:hAnsi="Arial Narrow" w:cs="Arial"/>
          <w:sz w:val="24"/>
          <w:szCs w:val="24"/>
        </w:rPr>
        <w:t xml:space="preserve"> ser devolvida</w:t>
      </w:r>
      <w:r w:rsidR="003D18B3" w:rsidRPr="00F835B0">
        <w:rPr>
          <w:rFonts w:ascii="Arial Narrow" w:hAnsi="Arial Narrow" w:cs="Arial"/>
          <w:sz w:val="24"/>
          <w:szCs w:val="24"/>
        </w:rPr>
        <w:t xml:space="preserve"> pela empresa convidada, devidamente preenchid</w:t>
      </w:r>
      <w:r>
        <w:rPr>
          <w:rFonts w:ascii="Arial Narrow" w:hAnsi="Arial Narrow" w:cs="Arial"/>
          <w:sz w:val="24"/>
          <w:szCs w:val="24"/>
        </w:rPr>
        <w:t>a</w:t>
      </w:r>
      <w:r w:rsidR="003D18B3" w:rsidRPr="00F835B0">
        <w:rPr>
          <w:rFonts w:ascii="Arial Narrow" w:hAnsi="Arial Narrow" w:cs="Arial"/>
          <w:sz w:val="24"/>
          <w:szCs w:val="24"/>
        </w:rPr>
        <w:t xml:space="preserve">, </w:t>
      </w:r>
      <w:r w:rsidR="003D18B3" w:rsidRPr="00F835B0">
        <w:rPr>
          <w:rFonts w:ascii="Arial Narrow" w:hAnsi="Arial Narrow" w:cs="Arial"/>
          <w:b/>
          <w:sz w:val="24"/>
          <w:szCs w:val="24"/>
          <w:u w:val="single"/>
        </w:rPr>
        <w:t>com a indicação da marca de cada item que for ofertado</w:t>
      </w:r>
      <w:r w:rsidR="00197F4E">
        <w:rPr>
          <w:rFonts w:ascii="Arial Narrow" w:hAnsi="Arial Narrow" w:cs="Arial"/>
          <w:b/>
          <w:sz w:val="24"/>
          <w:szCs w:val="24"/>
          <w:u w:val="single"/>
        </w:rPr>
        <w:t xml:space="preserve">. </w:t>
      </w:r>
      <w:r w:rsidR="003D18B3" w:rsidRPr="00F835B0">
        <w:rPr>
          <w:rFonts w:ascii="Arial Narrow" w:hAnsi="Arial Narrow" w:cs="Arial"/>
          <w:sz w:val="24"/>
          <w:szCs w:val="24"/>
        </w:rPr>
        <w:t xml:space="preserve">No entanto, é importante registrar que </w:t>
      </w:r>
      <w:r w:rsidR="00197F4E">
        <w:rPr>
          <w:rFonts w:ascii="Arial Narrow" w:hAnsi="Arial Narrow" w:cs="Arial"/>
          <w:sz w:val="24"/>
          <w:szCs w:val="24"/>
        </w:rPr>
        <w:t>a Comissão</w:t>
      </w:r>
      <w:r w:rsidR="003D18B3" w:rsidRPr="00F835B0">
        <w:rPr>
          <w:rFonts w:ascii="Arial Narrow" w:hAnsi="Arial Narrow" w:cs="Arial"/>
          <w:sz w:val="24"/>
          <w:szCs w:val="24"/>
          <w:u w:val="single"/>
        </w:rPr>
        <w:t xml:space="preserve"> jamais deve</w:t>
      </w:r>
      <w:r>
        <w:rPr>
          <w:rFonts w:ascii="Arial Narrow" w:hAnsi="Arial Narrow" w:cs="Arial"/>
          <w:sz w:val="24"/>
          <w:szCs w:val="24"/>
          <w:u w:val="single"/>
        </w:rPr>
        <w:t>rá</w:t>
      </w:r>
      <w:r w:rsidR="003D18B3" w:rsidRPr="00F835B0">
        <w:rPr>
          <w:rFonts w:ascii="Arial Narrow" w:hAnsi="Arial Narrow" w:cs="Arial"/>
          <w:sz w:val="24"/>
          <w:szCs w:val="24"/>
          <w:u w:val="single"/>
        </w:rPr>
        <w:t xml:space="preserve"> exigi</w:t>
      </w:r>
      <w:r w:rsidR="00197F4E">
        <w:rPr>
          <w:rFonts w:ascii="Arial Narrow" w:hAnsi="Arial Narrow" w:cs="Arial"/>
          <w:sz w:val="24"/>
          <w:szCs w:val="24"/>
          <w:u w:val="single"/>
        </w:rPr>
        <w:t>r especificação de</w:t>
      </w:r>
      <w:r w:rsidR="003D18B3" w:rsidRPr="00F835B0">
        <w:rPr>
          <w:rFonts w:ascii="Arial Narrow" w:hAnsi="Arial Narrow" w:cs="Arial"/>
          <w:sz w:val="24"/>
          <w:szCs w:val="24"/>
          <w:u w:val="single"/>
        </w:rPr>
        <w:t xml:space="preserve"> marcas dos produtos</w:t>
      </w:r>
      <w:r w:rsidR="003D18B3" w:rsidRPr="00F835B0">
        <w:rPr>
          <w:rFonts w:ascii="Arial Narrow" w:hAnsi="Arial Narrow" w:cs="Arial"/>
          <w:sz w:val="24"/>
          <w:szCs w:val="24"/>
        </w:rPr>
        <w:t>,</w:t>
      </w:r>
      <w:r w:rsidR="003D18B3" w:rsidRPr="00F835B0">
        <w:rPr>
          <w:rFonts w:ascii="Arial Narrow" w:hAnsi="Arial Narrow" w:cs="Arial"/>
          <w:sz w:val="24"/>
          <w:szCs w:val="24"/>
          <w:u w:val="single"/>
        </w:rPr>
        <w:t xml:space="preserve"> mas as propostas não </w:t>
      </w:r>
      <w:r>
        <w:rPr>
          <w:rFonts w:ascii="Arial Narrow" w:hAnsi="Arial Narrow" w:cs="Arial"/>
          <w:sz w:val="24"/>
          <w:szCs w:val="24"/>
          <w:u w:val="single"/>
        </w:rPr>
        <w:t>serão</w:t>
      </w:r>
      <w:r w:rsidR="003D18B3" w:rsidRPr="00F835B0">
        <w:rPr>
          <w:rFonts w:ascii="Arial Narrow" w:hAnsi="Arial Narrow" w:cs="Arial"/>
          <w:sz w:val="24"/>
          <w:szCs w:val="24"/>
          <w:u w:val="single"/>
        </w:rPr>
        <w:t xml:space="preserve"> aceitas sem a indicação</w:t>
      </w:r>
      <w:r w:rsidR="003D18B3" w:rsidRPr="00F835B0">
        <w:rPr>
          <w:rFonts w:ascii="Arial Narrow" w:hAnsi="Arial Narrow" w:cs="Arial"/>
          <w:spacing w:val="-6"/>
          <w:sz w:val="24"/>
          <w:szCs w:val="24"/>
          <w:u w:val="single"/>
        </w:rPr>
        <w:t xml:space="preserve"> </w:t>
      </w:r>
      <w:r w:rsidR="003D18B3" w:rsidRPr="00F835B0">
        <w:rPr>
          <w:rFonts w:ascii="Arial Narrow" w:hAnsi="Arial Narrow" w:cs="Arial"/>
          <w:sz w:val="24"/>
          <w:szCs w:val="24"/>
          <w:u w:val="single"/>
        </w:rPr>
        <w:t>delas;</w:t>
      </w:r>
    </w:p>
    <w:p w:rsidR="00384521" w:rsidRPr="000E3D53" w:rsidRDefault="00A00626" w:rsidP="00A00626">
      <w:pPr>
        <w:pStyle w:val="Corpodetexto"/>
        <w:numPr>
          <w:ilvl w:val="0"/>
          <w:numId w:val="9"/>
        </w:numPr>
        <w:spacing w:line="360" w:lineRule="auto"/>
        <w:ind w:left="142" w:firstLine="0"/>
        <w:jc w:val="both"/>
        <w:rPr>
          <w:rFonts w:ascii="Arial Narrow" w:hAnsi="Arial Narrow" w:cs="Arial"/>
        </w:rPr>
      </w:pPr>
      <w:r w:rsidRPr="000E3D53">
        <w:rPr>
          <w:rFonts w:ascii="Arial Narrow" w:hAnsi="Arial Narrow" w:cs="Arial"/>
          <w:b/>
          <w:u w:val="single"/>
          <w:shd w:val="clear" w:color="auto" w:fill="FFFF00"/>
        </w:rPr>
        <w:t>ressalta-se</w:t>
      </w:r>
      <w:r w:rsidRPr="000E3D53">
        <w:rPr>
          <w:rFonts w:ascii="Arial Narrow" w:hAnsi="Arial Narrow" w:cs="Arial"/>
          <w:b/>
          <w:spacing w:val="-10"/>
          <w:u w:val="single"/>
          <w:shd w:val="clear" w:color="auto" w:fill="FFFF00"/>
        </w:rPr>
        <w:t xml:space="preserve"> </w:t>
      </w:r>
      <w:r w:rsidRPr="000E3D53">
        <w:rPr>
          <w:rFonts w:ascii="Arial Narrow" w:hAnsi="Arial Narrow" w:cs="Arial"/>
          <w:b/>
          <w:u w:val="single"/>
          <w:shd w:val="clear" w:color="auto" w:fill="FFFF00"/>
        </w:rPr>
        <w:t>que,</w:t>
      </w:r>
      <w:r w:rsidRPr="000E3D53">
        <w:rPr>
          <w:rFonts w:ascii="Arial Narrow" w:hAnsi="Arial Narrow" w:cs="Arial"/>
          <w:b/>
          <w:spacing w:val="-8"/>
          <w:u w:val="single"/>
          <w:shd w:val="clear" w:color="auto" w:fill="FFFF00"/>
        </w:rPr>
        <w:t xml:space="preserve"> </w:t>
      </w:r>
      <w:r w:rsidRPr="000E3D53">
        <w:rPr>
          <w:rFonts w:ascii="Arial Narrow" w:hAnsi="Arial Narrow" w:cs="Arial"/>
          <w:b/>
          <w:u w:val="single"/>
          <w:shd w:val="clear" w:color="auto" w:fill="FFFF00"/>
        </w:rPr>
        <w:t>conforme</w:t>
      </w:r>
      <w:r w:rsidRPr="000E3D53">
        <w:rPr>
          <w:rFonts w:ascii="Arial Narrow" w:hAnsi="Arial Narrow" w:cs="Arial"/>
          <w:b/>
          <w:spacing w:val="-12"/>
          <w:u w:val="single"/>
          <w:shd w:val="clear" w:color="auto" w:fill="FFFF00"/>
        </w:rPr>
        <w:t xml:space="preserve"> </w:t>
      </w:r>
      <w:r w:rsidRPr="000E3D53">
        <w:rPr>
          <w:rFonts w:ascii="Arial Narrow" w:hAnsi="Arial Narrow" w:cs="Arial"/>
          <w:b/>
          <w:u w:val="single"/>
          <w:shd w:val="clear" w:color="auto" w:fill="FFFF00"/>
        </w:rPr>
        <w:t>a</w:t>
      </w:r>
      <w:r w:rsidRPr="000E3D53">
        <w:rPr>
          <w:rFonts w:ascii="Arial Narrow" w:hAnsi="Arial Narrow" w:cs="Arial"/>
          <w:b/>
          <w:spacing w:val="-8"/>
          <w:u w:val="single"/>
          <w:shd w:val="clear" w:color="auto" w:fill="FFFF00"/>
        </w:rPr>
        <w:t xml:space="preserve"> </w:t>
      </w:r>
      <w:r w:rsidRPr="000E3D53">
        <w:rPr>
          <w:rFonts w:ascii="Arial Narrow" w:hAnsi="Arial Narrow" w:cs="Arial"/>
          <w:b/>
          <w:u w:val="single"/>
          <w:shd w:val="clear" w:color="auto" w:fill="FFFF00"/>
        </w:rPr>
        <w:t>Resolução</w:t>
      </w:r>
      <w:r w:rsidR="00623762">
        <w:rPr>
          <w:rFonts w:ascii="Arial Narrow" w:hAnsi="Arial Narrow" w:cs="Arial"/>
          <w:b/>
          <w:spacing w:val="-7"/>
          <w:u w:val="single"/>
          <w:shd w:val="clear" w:color="auto" w:fill="FFFF00"/>
        </w:rPr>
        <w:t>/</w:t>
      </w:r>
      <w:bookmarkStart w:id="0" w:name="_GoBack"/>
      <w:bookmarkEnd w:id="0"/>
      <w:r w:rsidRPr="000E3D53">
        <w:rPr>
          <w:rFonts w:ascii="Arial Narrow" w:hAnsi="Arial Narrow" w:cs="Arial"/>
          <w:b/>
          <w:u w:val="single"/>
          <w:shd w:val="clear" w:color="auto" w:fill="FFFF00"/>
        </w:rPr>
        <w:t>SED</w:t>
      </w:r>
      <w:r w:rsidRPr="000E3D53">
        <w:rPr>
          <w:rFonts w:ascii="Arial Narrow" w:hAnsi="Arial Narrow" w:cs="Arial"/>
          <w:b/>
          <w:spacing w:val="-9"/>
          <w:u w:val="single"/>
          <w:shd w:val="clear" w:color="auto" w:fill="FFFF00"/>
        </w:rPr>
        <w:t xml:space="preserve"> </w:t>
      </w:r>
      <w:r w:rsidRPr="000E3D53">
        <w:rPr>
          <w:rFonts w:ascii="Arial Narrow" w:hAnsi="Arial Narrow" w:cs="Arial"/>
          <w:b/>
          <w:u w:val="single"/>
          <w:shd w:val="clear" w:color="auto" w:fill="FFFF00"/>
        </w:rPr>
        <w:t>n.</w:t>
      </w:r>
      <w:r w:rsidRPr="000E3D53">
        <w:rPr>
          <w:rFonts w:ascii="Arial Narrow" w:hAnsi="Arial Narrow" w:cs="Arial"/>
          <w:b/>
          <w:spacing w:val="-8"/>
          <w:u w:val="single"/>
          <w:shd w:val="clear" w:color="auto" w:fill="FFFF00"/>
        </w:rPr>
        <w:t xml:space="preserve"> </w:t>
      </w:r>
      <w:r w:rsidR="00623762">
        <w:rPr>
          <w:rFonts w:ascii="Arial Narrow" w:hAnsi="Arial Narrow" w:cs="Arial"/>
          <w:b/>
          <w:u w:val="single"/>
          <w:shd w:val="clear" w:color="auto" w:fill="FFFF00"/>
        </w:rPr>
        <w:t>4.190, de 26/06/2023</w:t>
      </w:r>
      <w:r w:rsidRPr="000E3D53">
        <w:rPr>
          <w:rFonts w:ascii="Arial Narrow" w:hAnsi="Arial Narrow" w:cs="Arial"/>
          <w:b/>
          <w:u w:val="single"/>
          <w:shd w:val="clear" w:color="auto" w:fill="FFFF00"/>
        </w:rPr>
        <w:t>,</w:t>
      </w:r>
      <w:r w:rsidRPr="000E3D53">
        <w:rPr>
          <w:rFonts w:ascii="Arial Narrow" w:hAnsi="Arial Narrow" w:cs="Arial"/>
          <w:b/>
          <w:spacing w:val="-10"/>
          <w:u w:val="single"/>
          <w:shd w:val="clear" w:color="auto" w:fill="FFFF00"/>
        </w:rPr>
        <w:t xml:space="preserve"> </w:t>
      </w:r>
      <w:r w:rsidRPr="000E3D53">
        <w:rPr>
          <w:rFonts w:ascii="Arial Narrow" w:hAnsi="Arial Narrow" w:cs="Arial"/>
          <w:b/>
          <w:u w:val="single"/>
          <w:shd w:val="clear" w:color="auto" w:fill="FFFF00"/>
        </w:rPr>
        <w:t>o</w:t>
      </w:r>
      <w:r w:rsidRPr="000E3D53">
        <w:rPr>
          <w:rFonts w:ascii="Arial Narrow" w:hAnsi="Arial Narrow" w:cs="Arial"/>
          <w:b/>
          <w:spacing w:val="-8"/>
          <w:u w:val="single"/>
          <w:shd w:val="clear" w:color="auto" w:fill="FFFF00"/>
        </w:rPr>
        <w:t xml:space="preserve"> </w:t>
      </w:r>
      <w:r w:rsidRPr="000E3D53">
        <w:rPr>
          <w:rFonts w:ascii="Arial Narrow" w:hAnsi="Arial Narrow" w:cs="Arial"/>
          <w:b/>
          <w:u w:val="single"/>
          <w:shd w:val="clear" w:color="auto" w:fill="FFFF00"/>
        </w:rPr>
        <w:t>Preço</w:t>
      </w:r>
      <w:r w:rsidRPr="000E3D53">
        <w:rPr>
          <w:rFonts w:ascii="Arial Narrow" w:hAnsi="Arial Narrow" w:cs="Arial"/>
          <w:b/>
          <w:spacing w:val="-7"/>
          <w:u w:val="single"/>
          <w:shd w:val="clear" w:color="auto" w:fill="FFFF00"/>
        </w:rPr>
        <w:t xml:space="preserve"> </w:t>
      </w:r>
      <w:r w:rsidRPr="000E3D53">
        <w:rPr>
          <w:rFonts w:ascii="Arial Narrow" w:hAnsi="Arial Narrow" w:cs="Arial"/>
          <w:b/>
          <w:u w:val="single"/>
          <w:shd w:val="clear" w:color="auto" w:fill="FFFF00"/>
        </w:rPr>
        <w:t>Referência</w:t>
      </w:r>
      <w:r w:rsidRPr="000E3D53">
        <w:rPr>
          <w:rFonts w:ascii="Arial Narrow" w:hAnsi="Arial Narrow" w:cs="Arial"/>
          <w:b/>
          <w:spacing w:val="-9"/>
          <w:u w:val="single"/>
          <w:shd w:val="clear" w:color="auto" w:fill="FFFF00"/>
        </w:rPr>
        <w:t xml:space="preserve"> </w:t>
      </w:r>
      <w:r w:rsidRPr="000E3D53">
        <w:rPr>
          <w:rFonts w:ascii="Arial Narrow" w:hAnsi="Arial Narrow" w:cs="Arial"/>
          <w:b/>
          <w:u w:val="single"/>
          <w:shd w:val="clear" w:color="auto" w:fill="FFFF00"/>
        </w:rPr>
        <w:t>a</w:t>
      </w:r>
      <w:r w:rsidRPr="000E3D53">
        <w:rPr>
          <w:rFonts w:ascii="Arial Narrow" w:hAnsi="Arial Narrow" w:cs="Arial"/>
          <w:b/>
          <w:spacing w:val="-10"/>
          <w:u w:val="single"/>
          <w:shd w:val="clear" w:color="auto" w:fill="FFFF00"/>
        </w:rPr>
        <w:t xml:space="preserve"> </w:t>
      </w:r>
      <w:r w:rsidRPr="000E3D53">
        <w:rPr>
          <w:rFonts w:ascii="Arial Narrow" w:hAnsi="Arial Narrow" w:cs="Arial"/>
          <w:b/>
          <w:u w:val="single"/>
          <w:shd w:val="clear" w:color="auto" w:fill="FFFF00"/>
        </w:rPr>
        <w:t xml:space="preserve">ser utilizado é o do Procon, publicado no Diário Oficial n. </w:t>
      </w:r>
      <w:r w:rsidR="00623762">
        <w:rPr>
          <w:rFonts w:ascii="Arial Narrow" w:hAnsi="Arial Narrow" w:cs="Arial"/>
          <w:b/>
          <w:u w:val="single"/>
          <w:shd w:val="clear" w:color="auto" w:fill="FFFF00"/>
        </w:rPr>
        <w:t>11.194</w:t>
      </w:r>
      <w:r w:rsidRPr="000E3D53">
        <w:rPr>
          <w:rFonts w:ascii="Arial Narrow" w:hAnsi="Arial Narrow" w:cs="Arial"/>
          <w:b/>
          <w:u w:val="single"/>
          <w:shd w:val="clear" w:color="auto" w:fill="FFFF00"/>
        </w:rPr>
        <w:t xml:space="preserve">, de </w:t>
      </w:r>
      <w:r w:rsidR="00623762">
        <w:rPr>
          <w:rFonts w:ascii="Arial Narrow" w:hAnsi="Arial Narrow" w:cs="Arial"/>
          <w:b/>
          <w:u w:val="single"/>
          <w:shd w:val="clear" w:color="auto" w:fill="FFFF00"/>
        </w:rPr>
        <w:t>27/06/2023</w:t>
      </w:r>
      <w:r w:rsidRPr="000E3D53">
        <w:rPr>
          <w:rFonts w:ascii="Arial Narrow" w:hAnsi="Arial Narrow" w:cs="Arial"/>
          <w:b/>
          <w:u w:val="single"/>
          <w:shd w:val="clear" w:color="auto" w:fill="FFFF00"/>
        </w:rPr>
        <w:t>.</w:t>
      </w:r>
    </w:p>
    <w:p w:rsidR="00A00626" w:rsidRDefault="00A00626" w:rsidP="00A00626">
      <w:pPr>
        <w:pStyle w:val="PargrafodaLista"/>
        <w:tabs>
          <w:tab w:val="left" w:pos="827"/>
        </w:tabs>
        <w:spacing w:line="360" w:lineRule="auto"/>
        <w:jc w:val="both"/>
        <w:rPr>
          <w:rFonts w:ascii="Arial Narrow" w:hAnsi="Arial Narrow" w:cs="Arial"/>
          <w:b/>
          <w:sz w:val="24"/>
          <w:szCs w:val="24"/>
        </w:rPr>
      </w:pPr>
    </w:p>
    <w:p w:rsidR="00384521" w:rsidRPr="00D63D64" w:rsidRDefault="00E06A5D" w:rsidP="003E3D13">
      <w:pPr>
        <w:pStyle w:val="PargrafodaLista"/>
        <w:numPr>
          <w:ilvl w:val="0"/>
          <w:numId w:val="8"/>
        </w:numPr>
        <w:tabs>
          <w:tab w:val="left" w:pos="827"/>
        </w:tabs>
        <w:spacing w:line="360" w:lineRule="auto"/>
        <w:ind w:hanging="349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JUSTIFICATIVA DE DISPENSA</w:t>
      </w:r>
      <w:r w:rsidR="003D18B3" w:rsidRPr="00D63D64">
        <w:rPr>
          <w:rFonts w:ascii="Arial Narrow" w:hAnsi="Arial Narrow" w:cs="Arial"/>
          <w:b/>
          <w:sz w:val="24"/>
          <w:szCs w:val="24"/>
        </w:rPr>
        <w:t xml:space="preserve"> DE</w:t>
      </w:r>
      <w:r w:rsidR="003D18B3" w:rsidRPr="00D63D64">
        <w:rPr>
          <w:rFonts w:ascii="Arial Narrow" w:hAnsi="Arial Narrow" w:cs="Arial"/>
          <w:b/>
          <w:spacing w:val="-1"/>
          <w:sz w:val="24"/>
          <w:szCs w:val="24"/>
        </w:rPr>
        <w:t xml:space="preserve"> </w:t>
      </w:r>
      <w:r w:rsidR="003D18B3" w:rsidRPr="00D63D64">
        <w:rPr>
          <w:rFonts w:ascii="Arial Narrow" w:hAnsi="Arial Narrow" w:cs="Arial"/>
          <w:b/>
          <w:sz w:val="24"/>
          <w:szCs w:val="24"/>
        </w:rPr>
        <w:t>LICITAÇÃO</w:t>
      </w:r>
    </w:p>
    <w:p w:rsidR="00384521" w:rsidRPr="00A00626" w:rsidRDefault="003D18B3" w:rsidP="00795779">
      <w:pPr>
        <w:pStyle w:val="Corpodetexto"/>
        <w:spacing w:line="360" w:lineRule="auto"/>
        <w:ind w:left="118" w:right="103"/>
        <w:jc w:val="both"/>
        <w:rPr>
          <w:rFonts w:ascii="Arial Narrow" w:hAnsi="Arial Narrow" w:cs="Arial"/>
        </w:rPr>
      </w:pPr>
      <w:r w:rsidRPr="00A00626">
        <w:rPr>
          <w:rFonts w:ascii="Arial Narrow" w:hAnsi="Arial Narrow" w:cs="Arial"/>
        </w:rPr>
        <w:t xml:space="preserve">A Comissão de Licitação deverá elaborar </w:t>
      </w:r>
      <w:r w:rsidR="00E06A5D" w:rsidRPr="00A00626">
        <w:rPr>
          <w:rFonts w:ascii="Arial Narrow" w:hAnsi="Arial Narrow" w:cs="Arial"/>
        </w:rPr>
        <w:t xml:space="preserve">a </w:t>
      </w:r>
      <w:r w:rsidR="007B7416" w:rsidRPr="00A00626">
        <w:rPr>
          <w:rFonts w:ascii="Arial Narrow" w:hAnsi="Arial Narrow" w:cs="Arial"/>
        </w:rPr>
        <w:t>“</w:t>
      </w:r>
      <w:r w:rsidR="00E06A5D" w:rsidRPr="00A00626">
        <w:rPr>
          <w:rFonts w:ascii="Arial Narrow" w:hAnsi="Arial Narrow" w:cs="Arial"/>
          <w:u w:val="single"/>
        </w:rPr>
        <w:t>Justificativa</w:t>
      </w:r>
      <w:r w:rsidRPr="00A00626">
        <w:rPr>
          <w:rFonts w:ascii="Arial Narrow" w:hAnsi="Arial Narrow" w:cs="Arial"/>
          <w:u w:val="single"/>
        </w:rPr>
        <w:t xml:space="preserve"> de </w:t>
      </w:r>
      <w:r w:rsidR="00E06A5D" w:rsidRPr="00A00626">
        <w:rPr>
          <w:rFonts w:ascii="Arial Narrow" w:hAnsi="Arial Narrow" w:cs="Arial"/>
          <w:u w:val="single"/>
        </w:rPr>
        <w:t xml:space="preserve">Dispensa </w:t>
      </w:r>
      <w:r w:rsidR="009300FF" w:rsidRPr="00A00626">
        <w:rPr>
          <w:rFonts w:ascii="Arial Narrow" w:hAnsi="Arial Narrow" w:cs="Arial"/>
          <w:u w:val="single"/>
        </w:rPr>
        <w:t xml:space="preserve">de </w:t>
      </w:r>
      <w:r w:rsidRPr="00A00626">
        <w:rPr>
          <w:rFonts w:ascii="Arial Narrow" w:hAnsi="Arial Narrow" w:cs="Arial"/>
          <w:u w:val="single"/>
        </w:rPr>
        <w:t>Licitação</w:t>
      </w:r>
      <w:r w:rsidR="007B7416" w:rsidRPr="00A00626">
        <w:rPr>
          <w:rFonts w:ascii="Arial Narrow" w:hAnsi="Arial Narrow" w:cs="Arial"/>
          <w:u w:val="single"/>
        </w:rPr>
        <w:t>”</w:t>
      </w:r>
      <w:r w:rsidR="00E06A5D" w:rsidRPr="00A00626">
        <w:rPr>
          <w:rFonts w:ascii="Arial Narrow" w:hAnsi="Arial Narrow" w:cs="Arial"/>
          <w:u w:val="single"/>
        </w:rPr>
        <w:t>, mencionando o valor</w:t>
      </w:r>
      <w:r w:rsidR="009300FF" w:rsidRPr="00A00626">
        <w:rPr>
          <w:rFonts w:ascii="Arial Narrow" w:hAnsi="Arial Narrow" w:cs="Arial"/>
          <w:u w:val="single"/>
        </w:rPr>
        <w:t xml:space="preserve"> anual e por semestre, bem como, definir </w:t>
      </w:r>
      <w:r w:rsidR="00E06A5D" w:rsidRPr="00A00626">
        <w:rPr>
          <w:rFonts w:ascii="Arial Narrow" w:hAnsi="Arial Narrow" w:cs="Arial"/>
          <w:u w:val="single"/>
        </w:rPr>
        <w:t xml:space="preserve">a </w:t>
      </w:r>
      <w:r w:rsidRPr="00A00626">
        <w:rPr>
          <w:rFonts w:ascii="Arial Narrow" w:hAnsi="Arial Narrow" w:cs="Arial"/>
          <w:u w:val="single"/>
        </w:rPr>
        <w:t>data, hora e local</w:t>
      </w:r>
      <w:r w:rsidRPr="00A00626">
        <w:rPr>
          <w:rFonts w:ascii="Arial Narrow" w:hAnsi="Arial Narrow" w:cs="Arial"/>
        </w:rPr>
        <w:t xml:space="preserve"> que </w:t>
      </w:r>
      <w:r w:rsidR="00515882" w:rsidRPr="00A00626">
        <w:rPr>
          <w:rFonts w:ascii="Arial Narrow" w:hAnsi="Arial Narrow" w:cs="Arial"/>
        </w:rPr>
        <w:t>receberá as 3 (três)</w:t>
      </w:r>
      <w:r w:rsidR="00756EBA" w:rsidRPr="00A00626">
        <w:rPr>
          <w:rFonts w:ascii="Arial Narrow" w:hAnsi="Arial Narrow" w:cs="Arial"/>
        </w:rPr>
        <w:t xml:space="preserve"> ou mais</w:t>
      </w:r>
      <w:r w:rsidR="00515882" w:rsidRPr="00A00626">
        <w:rPr>
          <w:rFonts w:ascii="Arial Narrow" w:hAnsi="Arial Narrow" w:cs="Arial"/>
        </w:rPr>
        <w:t xml:space="preserve"> propostas de preços</w:t>
      </w:r>
      <w:r w:rsidRPr="00A00626">
        <w:rPr>
          <w:rFonts w:ascii="Arial Narrow" w:hAnsi="Arial Narrow" w:cs="Arial"/>
        </w:rPr>
        <w:t xml:space="preserve"> dos gêneros alimentícios</w:t>
      </w:r>
      <w:r w:rsidR="00E06A5D" w:rsidRPr="00A00626">
        <w:rPr>
          <w:rFonts w:ascii="Arial Narrow" w:hAnsi="Arial Narrow" w:cs="Arial"/>
        </w:rPr>
        <w:t xml:space="preserve"> a serem adquiridos</w:t>
      </w:r>
      <w:r w:rsidR="00756EBA" w:rsidRPr="00A00626">
        <w:rPr>
          <w:rFonts w:ascii="Arial Narrow" w:hAnsi="Arial Narrow" w:cs="Arial"/>
        </w:rPr>
        <w:t>, não sendo suficientes apenas a inserção das cotações de preços, em conformidade com o preço referência, desacompanhada de análise fundamentada dos valores apresentados (TCU – Acórdãos nº 4.442/2010</w:t>
      </w:r>
      <w:r w:rsidR="00341DED" w:rsidRPr="00A00626">
        <w:rPr>
          <w:rFonts w:ascii="Arial Narrow" w:hAnsi="Arial Narrow" w:cs="Arial"/>
        </w:rPr>
        <w:t xml:space="preserve"> – </w:t>
      </w:r>
      <w:r w:rsidR="00756EBA" w:rsidRPr="00A00626">
        <w:rPr>
          <w:rFonts w:ascii="Arial Narrow" w:hAnsi="Arial Narrow" w:cs="Arial"/>
        </w:rPr>
        <w:t>1</w:t>
      </w:r>
      <w:r w:rsidR="00341DED" w:rsidRPr="00A00626">
        <w:rPr>
          <w:rFonts w:ascii="Arial Narrow" w:hAnsi="Arial Narrow" w:cs="Arial"/>
        </w:rPr>
        <w:t>ª</w:t>
      </w:r>
      <w:r w:rsidR="00756EBA" w:rsidRPr="00A00626">
        <w:rPr>
          <w:rFonts w:ascii="Arial Narrow" w:hAnsi="Arial Narrow" w:cs="Arial"/>
        </w:rPr>
        <w:t xml:space="preserve"> Câmara, 1330/08</w:t>
      </w:r>
      <w:r w:rsidR="00795779" w:rsidRPr="00A00626">
        <w:rPr>
          <w:rFonts w:ascii="Arial Narrow" w:hAnsi="Arial Narrow" w:cs="Arial"/>
        </w:rPr>
        <w:t xml:space="preserve"> – </w:t>
      </w:r>
      <w:r w:rsidR="00756EBA" w:rsidRPr="00A00626">
        <w:rPr>
          <w:rFonts w:ascii="Arial Narrow" w:hAnsi="Arial Narrow" w:cs="Arial"/>
        </w:rPr>
        <w:t>Plenário e 3551/08</w:t>
      </w:r>
      <w:r w:rsidR="00795779" w:rsidRPr="00A00626">
        <w:rPr>
          <w:rFonts w:ascii="Arial Narrow" w:hAnsi="Arial Narrow" w:cs="Arial"/>
        </w:rPr>
        <w:t xml:space="preserve"> –</w:t>
      </w:r>
      <w:r w:rsidR="00756EBA" w:rsidRPr="00A00626">
        <w:rPr>
          <w:rFonts w:ascii="Arial Narrow" w:hAnsi="Arial Narrow" w:cs="Arial"/>
        </w:rPr>
        <w:t xml:space="preserve"> 1ª Câmara)</w:t>
      </w:r>
      <w:r w:rsidR="001B2CCE" w:rsidRPr="00A00626">
        <w:rPr>
          <w:rFonts w:ascii="Arial Narrow" w:hAnsi="Arial Narrow" w:cs="Arial"/>
        </w:rPr>
        <w:t>.</w:t>
      </w:r>
      <w:r w:rsidR="004B2211" w:rsidRPr="00A00626">
        <w:rPr>
          <w:rFonts w:ascii="Arial Narrow" w:hAnsi="Arial Narrow" w:cs="Arial"/>
        </w:rPr>
        <w:t xml:space="preserve"> Este documento deve esclarecer, ainda, a necessidade da contratação dos serviços e que não se trata, inclusive, de fracionamento de uma mesma compra/serviço, cujo valor global não ultrapasse o limite possível de dispensa</w:t>
      </w:r>
      <w:r w:rsidR="00A65973">
        <w:rPr>
          <w:rFonts w:ascii="Arial Narrow" w:hAnsi="Arial Narrow" w:cs="Arial"/>
        </w:rPr>
        <w:t xml:space="preserve"> (R$ 17.600,00 anual)</w:t>
      </w:r>
      <w:r w:rsidR="004B2211" w:rsidRPr="00A00626">
        <w:rPr>
          <w:rFonts w:ascii="Arial Narrow" w:hAnsi="Arial Narrow" w:cs="Arial"/>
        </w:rPr>
        <w:t>, descrito no inciso II, art</w:t>
      </w:r>
      <w:r w:rsidR="009300FF" w:rsidRPr="00A00626">
        <w:rPr>
          <w:rFonts w:ascii="Arial Narrow" w:hAnsi="Arial Narrow" w:cs="Arial"/>
        </w:rPr>
        <w:t>. 2</w:t>
      </w:r>
      <w:r w:rsidR="00EE19B2">
        <w:rPr>
          <w:rFonts w:ascii="Arial Narrow" w:hAnsi="Arial Narrow" w:cs="Arial"/>
        </w:rPr>
        <w:t>4</w:t>
      </w:r>
      <w:r w:rsidR="009300FF" w:rsidRPr="00A00626">
        <w:rPr>
          <w:rFonts w:ascii="Arial Narrow" w:hAnsi="Arial Narrow" w:cs="Arial"/>
        </w:rPr>
        <w:t xml:space="preserve"> da Lei Federal n. 8.666/93.</w:t>
      </w:r>
    </w:p>
    <w:p w:rsidR="00384521" w:rsidRPr="00D63D64" w:rsidRDefault="00384521" w:rsidP="003E3D13">
      <w:pPr>
        <w:pStyle w:val="Corpodetexto"/>
        <w:spacing w:line="360" w:lineRule="auto"/>
        <w:jc w:val="both"/>
        <w:rPr>
          <w:rFonts w:ascii="Arial Narrow" w:hAnsi="Arial Narrow" w:cs="Arial"/>
        </w:rPr>
      </w:pPr>
    </w:p>
    <w:p w:rsidR="00384521" w:rsidRPr="00D63D64" w:rsidRDefault="003D18B3" w:rsidP="003E3D13">
      <w:pPr>
        <w:pStyle w:val="Ttulo1"/>
        <w:numPr>
          <w:ilvl w:val="0"/>
          <w:numId w:val="8"/>
        </w:numPr>
        <w:tabs>
          <w:tab w:val="left" w:pos="827"/>
        </w:tabs>
        <w:spacing w:line="360" w:lineRule="auto"/>
        <w:ind w:hanging="349"/>
        <w:jc w:val="both"/>
        <w:rPr>
          <w:rFonts w:ascii="Arial Narrow" w:hAnsi="Arial Narrow" w:cs="Arial"/>
        </w:rPr>
      </w:pPr>
      <w:r w:rsidRPr="00D63D64">
        <w:rPr>
          <w:rFonts w:ascii="Arial Narrow" w:hAnsi="Arial Narrow" w:cs="Arial"/>
        </w:rPr>
        <w:t xml:space="preserve">PROTOCOLO DE ENTREGA </w:t>
      </w:r>
      <w:r w:rsidR="0079463E">
        <w:rPr>
          <w:rFonts w:ascii="Arial Narrow" w:hAnsi="Arial Narrow" w:cs="Arial"/>
        </w:rPr>
        <w:t>DA LISTA DE COMPRAS</w:t>
      </w:r>
    </w:p>
    <w:p w:rsidR="00384521" w:rsidRDefault="0079463E" w:rsidP="003E3D13">
      <w:pPr>
        <w:pStyle w:val="Corpodetexto"/>
        <w:spacing w:line="360" w:lineRule="auto"/>
        <w:ind w:left="118" w:right="13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Com a lista de compras elaborada</w:t>
      </w:r>
      <w:r w:rsidR="003D18B3" w:rsidRPr="00D63D64">
        <w:rPr>
          <w:rFonts w:ascii="Arial Narrow" w:hAnsi="Arial Narrow" w:cs="Arial"/>
        </w:rPr>
        <w:t xml:space="preserve">, entregar diretamente aos comerciantes da região, com a elaboração do Protocolo de Entrega </w:t>
      </w:r>
      <w:r>
        <w:rPr>
          <w:rFonts w:ascii="Arial Narrow" w:hAnsi="Arial Narrow" w:cs="Arial"/>
        </w:rPr>
        <w:t>da Lista de Compras</w:t>
      </w:r>
      <w:r w:rsidR="003D18B3" w:rsidRPr="00D63D64">
        <w:rPr>
          <w:rFonts w:ascii="Arial Narrow" w:hAnsi="Arial Narrow" w:cs="Arial"/>
        </w:rPr>
        <w:t xml:space="preserve"> que deverá conter:</w:t>
      </w:r>
    </w:p>
    <w:p w:rsidR="00384521" w:rsidRPr="00D63D64" w:rsidRDefault="00D04A6F" w:rsidP="003E3D13">
      <w:pPr>
        <w:pStyle w:val="PargrafodaLista"/>
        <w:numPr>
          <w:ilvl w:val="0"/>
          <w:numId w:val="3"/>
        </w:numPr>
        <w:tabs>
          <w:tab w:val="left" w:pos="426"/>
        </w:tabs>
        <w:spacing w:line="360" w:lineRule="auto"/>
        <w:ind w:hanging="709"/>
        <w:jc w:val="both"/>
        <w:rPr>
          <w:rFonts w:ascii="Arial Narrow" w:hAnsi="Arial Narrow" w:cs="Arial"/>
          <w:sz w:val="24"/>
          <w:szCs w:val="24"/>
        </w:rPr>
      </w:pPr>
      <w:proofErr w:type="gramStart"/>
      <w:r>
        <w:rPr>
          <w:rFonts w:ascii="Arial Narrow" w:hAnsi="Arial Narrow" w:cs="Arial"/>
          <w:sz w:val="24"/>
          <w:szCs w:val="24"/>
        </w:rPr>
        <w:t>a</w:t>
      </w:r>
      <w:r w:rsidR="003D18B3" w:rsidRPr="00D63D64">
        <w:rPr>
          <w:rFonts w:ascii="Arial Narrow" w:hAnsi="Arial Narrow" w:cs="Arial"/>
          <w:sz w:val="24"/>
          <w:szCs w:val="24"/>
        </w:rPr>
        <w:t>ssinatura</w:t>
      </w:r>
      <w:proofErr w:type="gramEnd"/>
      <w:r w:rsidR="003D18B3" w:rsidRPr="00D63D64">
        <w:rPr>
          <w:rFonts w:ascii="Arial Narrow" w:hAnsi="Arial Narrow" w:cs="Arial"/>
          <w:sz w:val="24"/>
          <w:szCs w:val="24"/>
        </w:rPr>
        <w:t xml:space="preserve"> do responsável pela empresa</w:t>
      </w:r>
      <w:r w:rsidR="003D18B3" w:rsidRPr="00D63D64">
        <w:rPr>
          <w:rFonts w:ascii="Arial Narrow" w:hAnsi="Arial Narrow" w:cs="Arial"/>
          <w:spacing w:val="-8"/>
          <w:sz w:val="24"/>
          <w:szCs w:val="24"/>
        </w:rPr>
        <w:t xml:space="preserve"> </w:t>
      </w:r>
      <w:r w:rsidR="003D18B3" w:rsidRPr="00D63D64">
        <w:rPr>
          <w:rFonts w:ascii="Arial Narrow" w:hAnsi="Arial Narrow" w:cs="Arial"/>
          <w:sz w:val="24"/>
          <w:szCs w:val="24"/>
        </w:rPr>
        <w:t>convidada;</w:t>
      </w:r>
    </w:p>
    <w:p w:rsidR="00384521" w:rsidRPr="00D63D64" w:rsidRDefault="00D04A6F" w:rsidP="003E3D13">
      <w:pPr>
        <w:pStyle w:val="PargrafodaLista"/>
        <w:numPr>
          <w:ilvl w:val="0"/>
          <w:numId w:val="3"/>
        </w:numPr>
        <w:tabs>
          <w:tab w:val="left" w:pos="426"/>
        </w:tabs>
        <w:spacing w:line="360" w:lineRule="auto"/>
        <w:ind w:hanging="709"/>
        <w:jc w:val="both"/>
        <w:rPr>
          <w:rFonts w:ascii="Arial Narrow" w:hAnsi="Arial Narrow" w:cs="Arial"/>
          <w:sz w:val="24"/>
          <w:szCs w:val="24"/>
        </w:rPr>
      </w:pPr>
      <w:proofErr w:type="gramStart"/>
      <w:r>
        <w:rPr>
          <w:rFonts w:ascii="Arial Narrow" w:hAnsi="Arial Narrow" w:cs="Arial"/>
          <w:sz w:val="24"/>
          <w:szCs w:val="24"/>
        </w:rPr>
        <w:t>d</w:t>
      </w:r>
      <w:r w:rsidR="006B62BA">
        <w:rPr>
          <w:rFonts w:ascii="Arial Narrow" w:hAnsi="Arial Narrow" w:cs="Arial"/>
          <w:sz w:val="24"/>
          <w:szCs w:val="24"/>
        </w:rPr>
        <w:t>ata</w:t>
      </w:r>
      <w:proofErr w:type="gramEnd"/>
      <w:r w:rsidR="006B62BA">
        <w:rPr>
          <w:rFonts w:ascii="Arial Narrow" w:hAnsi="Arial Narrow" w:cs="Arial"/>
          <w:sz w:val="24"/>
          <w:szCs w:val="24"/>
        </w:rPr>
        <w:t xml:space="preserve"> do recebimento</w:t>
      </w:r>
      <w:r w:rsidR="003D18B3" w:rsidRPr="00D63D64">
        <w:rPr>
          <w:rFonts w:ascii="Arial Narrow" w:hAnsi="Arial Narrow" w:cs="Arial"/>
          <w:sz w:val="24"/>
          <w:szCs w:val="24"/>
        </w:rPr>
        <w:t>;</w:t>
      </w:r>
    </w:p>
    <w:p w:rsidR="00384521" w:rsidRPr="00D63D64" w:rsidRDefault="00D04A6F" w:rsidP="003E3D13">
      <w:pPr>
        <w:pStyle w:val="PargrafodaLista"/>
        <w:numPr>
          <w:ilvl w:val="0"/>
          <w:numId w:val="3"/>
        </w:numPr>
        <w:tabs>
          <w:tab w:val="left" w:pos="426"/>
        </w:tabs>
        <w:spacing w:line="360" w:lineRule="auto"/>
        <w:ind w:hanging="709"/>
        <w:jc w:val="both"/>
        <w:rPr>
          <w:rFonts w:ascii="Arial Narrow" w:hAnsi="Arial Narrow" w:cs="Arial"/>
          <w:sz w:val="24"/>
          <w:szCs w:val="24"/>
        </w:rPr>
      </w:pPr>
      <w:proofErr w:type="gramStart"/>
      <w:r>
        <w:rPr>
          <w:rFonts w:ascii="Arial Narrow" w:hAnsi="Arial Narrow" w:cs="Arial"/>
          <w:sz w:val="24"/>
          <w:szCs w:val="24"/>
        </w:rPr>
        <w:lastRenderedPageBreak/>
        <w:t>c</w:t>
      </w:r>
      <w:r w:rsidR="003D18B3" w:rsidRPr="00D63D64">
        <w:rPr>
          <w:rFonts w:ascii="Arial Narrow" w:hAnsi="Arial Narrow" w:cs="Arial"/>
          <w:sz w:val="24"/>
          <w:szCs w:val="24"/>
        </w:rPr>
        <w:t>arimbo</w:t>
      </w:r>
      <w:proofErr w:type="gramEnd"/>
      <w:r w:rsidR="003D18B3" w:rsidRPr="00D63D64">
        <w:rPr>
          <w:rFonts w:ascii="Arial Narrow" w:hAnsi="Arial Narrow" w:cs="Arial"/>
          <w:sz w:val="24"/>
          <w:szCs w:val="24"/>
        </w:rPr>
        <w:t xml:space="preserve"> da empresa</w:t>
      </w:r>
      <w:r w:rsidR="003D18B3" w:rsidRPr="00D63D64">
        <w:rPr>
          <w:rFonts w:ascii="Arial Narrow" w:hAnsi="Arial Narrow" w:cs="Arial"/>
          <w:spacing w:val="-2"/>
          <w:sz w:val="24"/>
          <w:szCs w:val="24"/>
        </w:rPr>
        <w:t xml:space="preserve"> </w:t>
      </w:r>
      <w:r w:rsidR="003D18B3" w:rsidRPr="00D63D64">
        <w:rPr>
          <w:rFonts w:ascii="Arial Narrow" w:hAnsi="Arial Narrow" w:cs="Arial"/>
          <w:sz w:val="24"/>
          <w:szCs w:val="24"/>
        </w:rPr>
        <w:t>convidada;</w:t>
      </w:r>
    </w:p>
    <w:p w:rsidR="00384521" w:rsidRPr="00D63D64" w:rsidRDefault="00D04A6F" w:rsidP="003E3D13">
      <w:pPr>
        <w:pStyle w:val="PargrafodaLista"/>
        <w:numPr>
          <w:ilvl w:val="0"/>
          <w:numId w:val="3"/>
        </w:numPr>
        <w:tabs>
          <w:tab w:val="left" w:pos="426"/>
        </w:tabs>
        <w:spacing w:line="360" w:lineRule="auto"/>
        <w:ind w:hanging="709"/>
        <w:jc w:val="both"/>
        <w:rPr>
          <w:rFonts w:ascii="Arial Narrow" w:hAnsi="Arial Narrow" w:cs="Arial"/>
          <w:sz w:val="24"/>
          <w:szCs w:val="24"/>
        </w:rPr>
      </w:pPr>
      <w:proofErr w:type="gramStart"/>
      <w:r>
        <w:rPr>
          <w:rFonts w:ascii="Arial Narrow" w:hAnsi="Arial Narrow" w:cs="Arial"/>
          <w:sz w:val="24"/>
          <w:szCs w:val="24"/>
        </w:rPr>
        <w:t>n</w:t>
      </w:r>
      <w:r w:rsidR="003D18B3" w:rsidRPr="00D63D64">
        <w:rPr>
          <w:rFonts w:ascii="Arial Narrow" w:hAnsi="Arial Narrow" w:cs="Arial"/>
          <w:sz w:val="24"/>
          <w:szCs w:val="24"/>
        </w:rPr>
        <w:t>úmero</w:t>
      </w:r>
      <w:proofErr w:type="gramEnd"/>
      <w:r w:rsidR="003D18B3" w:rsidRPr="00D63D64">
        <w:rPr>
          <w:rFonts w:ascii="Arial Narrow" w:hAnsi="Arial Narrow" w:cs="Arial"/>
          <w:sz w:val="24"/>
          <w:szCs w:val="24"/>
        </w:rPr>
        <w:t xml:space="preserve"> do CNPJ da empresa</w:t>
      </w:r>
      <w:r w:rsidR="003D18B3" w:rsidRPr="00D63D64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="003D18B3" w:rsidRPr="00D63D64">
        <w:rPr>
          <w:rFonts w:ascii="Arial Narrow" w:hAnsi="Arial Narrow" w:cs="Arial"/>
          <w:sz w:val="24"/>
          <w:szCs w:val="24"/>
        </w:rPr>
        <w:t>convidada.</w:t>
      </w:r>
    </w:p>
    <w:p w:rsidR="00D63D64" w:rsidRPr="00D63D64" w:rsidRDefault="00D63D64" w:rsidP="003E3D13">
      <w:pPr>
        <w:pStyle w:val="Ttulo1"/>
        <w:spacing w:line="360" w:lineRule="auto"/>
        <w:ind w:left="118" w:firstLine="0"/>
        <w:jc w:val="both"/>
        <w:rPr>
          <w:rFonts w:ascii="Arial Narrow" w:hAnsi="Arial Narrow" w:cs="Arial"/>
          <w:u w:val="single"/>
        </w:rPr>
      </w:pPr>
    </w:p>
    <w:p w:rsidR="00384521" w:rsidRPr="00D63D64" w:rsidRDefault="003D18B3" w:rsidP="003E3D13">
      <w:pPr>
        <w:pStyle w:val="Ttulo1"/>
        <w:spacing w:line="360" w:lineRule="auto"/>
        <w:ind w:left="118" w:firstLine="0"/>
        <w:jc w:val="both"/>
        <w:rPr>
          <w:rFonts w:ascii="Arial Narrow" w:hAnsi="Arial Narrow" w:cs="Arial"/>
        </w:rPr>
      </w:pPr>
      <w:r w:rsidRPr="00D63D64">
        <w:rPr>
          <w:rFonts w:ascii="Arial Narrow" w:hAnsi="Arial Narrow" w:cs="Arial"/>
          <w:u w:val="single"/>
        </w:rPr>
        <w:t>ATENÇÃO:</w:t>
      </w:r>
    </w:p>
    <w:p w:rsidR="0011574A" w:rsidRDefault="003D18B3" w:rsidP="0011574A">
      <w:pPr>
        <w:pStyle w:val="PargrafodaLista"/>
        <w:tabs>
          <w:tab w:val="left" w:pos="426"/>
        </w:tabs>
        <w:spacing w:line="360" w:lineRule="auto"/>
        <w:ind w:left="118" w:right="102"/>
        <w:jc w:val="both"/>
        <w:rPr>
          <w:rFonts w:ascii="Arial Narrow" w:hAnsi="Arial Narrow" w:cs="Arial"/>
          <w:sz w:val="24"/>
          <w:szCs w:val="24"/>
        </w:rPr>
      </w:pPr>
      <w:r w:rsidRPr="00D63D64">
        <w:rPr>
          <w:rFonts w:ascii="Arial Narrow" w:hAnsi="Arial Narrow" w:cs="Arial"/>
          <w:sz w:val="24"/>
          <w:szCs w:val="24"/>
        </w:rPr>
        <w:t xml:space="preserve">Importante lembrar </w:t>
      </w:r>
      <w:r w:rsidR="0011574A">
        <w:rPr>
          <w:rFonts w:ascii="Arial Narrow" w:hAnsi="Arial Narrow" w:cs="Arial"/>
          <w:sz w:val="24"/>
          <w:szCs w:val="24"/>
        </w:rPr>
        <w:t xml:space="preserve">sobre a obrigatoriedade de </w:t>
      </w:r>
      <w:r w:rsidRPr="00D63D64">
        <w:rPr>
          <w:rFonts w:ascii="Arial Narrow" w:hAnsi="Arial Narrow" w:cs="Arial"/>
          <w:sz w:val="24"/>
          <w:szCs w:val="24"/>
          <w:u w:val="single"/>
        </w:rPr>
        <w:t>3 (três) propostas válidas de cada item</w:t>
      </w:r>
      <w:r w:rsidRPr="00D63D64">
        <w:rPr>
          <w:rFonts w:ascii="Arial Narrow" w:hAnsi="Arial Narrow" w:cs="Arial"/>
          <w:sz w:val="24"/>
          <w:szCs w:val="24"/>
        </w:rPr>
        <w:t xml:space="preserve">. Assim é de suma importância estender </w:t>
      </w:r>
      <w:r w:rsidR="00564FA9">
        <w:rPr>
          <w:rFonts w:ascii="Arial Narrow" w:hAnsi="Arial Narrow" w:cs="Arial"/>
          <w:sz w:val="24"/>
          <w:szCs w:val="24"/>
        </w:rPr>
        <w:t>a pesquisa de preços (lista de compras)</w:t>
      </w:r>
      <w:r w:rsidRPr="00D63D64">
        <w:rPr>
          <w:rFonts w:ascii="Arial Narrow" w:hAnsi="Arial Narrow" w:cs="Arial"/>
          <w:sz w:val="24"/>
          <w:szCs w:val="24"/>
        </w:rPr>
        <w:t xml:space="preserve"> ao maior número de empresas possíveis. </w:t>
      </w:r>
      <w:r w:rsidR="0011574A">
        <w:rPr>
          <w:rFonts w:ascii="Arial Narrow" w:hAnsi="Arial Narrow" w:cs="Arial"/>
          <w:sz w:val="24"/>
          <w:szCs w:val="24"/>
        </w:rPr>
        <w:t>Vale lembrar que as datas das propostas, devem ser as mesmas da realização da Dispensa de Licitação.</w:t>
      </w:r>
    </w:p>
    <w:p w:rsidR="00384521" w:rsidRDefault="003D18B3" w:rsidP="0011574A">
      <w:pPr>
        <w:pStyle w:val="PargrafodaLista"/>
        <w:tabs>
          <w:tab w:val="left" w:pos="426"/>
        </w:tabs>
        <w:spacing w:line="360" w:lineRule="auto"/>
        <w:ind w:left="118" w:right="102"/>
        <w:jc w:val="both"/>
        <w:rPr>
          <w:rFonts w:ascii="Arial Narrow" w:hAnsi="Arial Narrow" w:cs="Arial"/>
          <w:sz w:val="24"/>
          <w:szCs w:val="24"/>
        </w:rPr>
      </w:pPr>
      <w:r w:rsidRPr="00D63D64">
        <w:rPr>
          <w:rFonts w:ascii="Arial Narrow" w:hAnsi="Arial Narrow" w:cs="Arial"/>
          <w:sz w:val="24"/>
          <w:szCs w:val="24"/>
        </w:rPr>
        <w:t xml:space="preserve">Caso não seja possível alcançar o número mínimo de </w:t>
      </w:r>
      <w:r w:rsidR="003F14E4">
        <w:rPr>
          <w:rFonts w:ascii="Arial Narrow" w:hAnsi="Arial Narrow" w:cs="Arial"/>
          <w:sz w:val="24"/>
          <w:szCs w:val="24"/>
        </w:rPr>
        <w:t>3 (três)</w:t>
      </w:r>
      <w:r w:rsidR="0011574A">
        <w:rPr>
          <w:rFonts w:ascii="Arial Narrow" w:hAnsi="Arial Narrow" w:cs="Arial"/>
          <w:sz w:val="24"/>
          <w:szCs w:val="24"/>
        </w:rPr>
        <w:t xml:space="preserve"> propostas</w:t>
      </w:r>
      <w:r w:rsidRPr="00D63D64">
        <w:rPr>
          <w:rFonts w:ascii="Arial Narrow" w:hAnsi="Arial Narrow" w:cs="Arial"/>
          <w:sz w:val="24"/>
          <w:szCs w:val="24"/>
        </w:rPr>
        <w:t xml:space="preserve">, seja por recusa ao recebimento </w:t>
      </w:r>
      <w:r w:rsidR="007E6004">
        <w:rPr>
          <w:rFonts w:ascii="Arial Narrow" w:hAnsi="Arial Narrow" w:cs="Arial"/>
          <w:sz w:val="24"/>
          <w:szCs w:val="24"/>
        </w:rPr>
        <w:t>do Anexo I (Proposta de Preços)</w:t>
      </w:r>
      <w:r w:rsidRPr="00D63D64">
        <w:rPr>
          <w:rFonts w:ascii="Arial Narrow" w:hAnsi="Arial Narrow" w:cs="Arial"/>
          <w:sz w:val="24"/>
          <w:szCs w:val="24"/>
        </w:rPr>
        <w:t xml:space="preserve"> ou limitações de mercado, </w:t>
      </w:r>
      <w:r w:rsidRPr="00FA0196">
        <w:rPr>
          <w:rFonts w:ascii="Arial Narrow" w:hAnsi="Arial Narrow" w:cs="Arial"/>
          <w:b/>
          <w:sz w:val="24"/>
          <w:szCs w:val="24"/>
          <w:u w:val="single"/>
        </w:rPr>
        <w:t xml:space="preserve">além do protocolo de entrega, deverá ser elaborada uma </w:t>
      </w:r>
      <w:r w:rsidR="005939BB" w:rsidRPr="00FA0196">
        <w:rPr>
          <w:rFonts w:ascii="Arial Narrow" w:hAnsi="Arial Narrow" w:cs="Arial"/>
          <w:b/>
          <w:sz w:val="24"/>
          <w:szCs w:val="24"/>
          <w:u w:val="single"/>
        </w:rPr>
        <w:t>JUSTIFICATIVA</w:t>
      </w:r>
      <w:r w:rsidRPr="00FA0196">
        <w:rPr>
          <w:rFonts w:ascii="Arial Narrow" w:hAnsi="Arial Narrow" w:cs="Arial"/>
          <w:b/>
          <w:sz w:val="24"/>
          <w:szCs w:val="24"/>
          <w:u w:val="single"/>
        </w:rPr>
        <w:t xml:space="preserve"> que exponha os motivos da não obtenção das três propostas válidas e anexada aos autos</w:t>
      </w:r>
      <w:r w:rsidR="005939BB" w:rsidRPr="00FA0196">
        <w:rPr>
          <w:rFonts w:ascii="Arial Narrow" w:hAnsi="Arial Narrow" w:cs="Arial"/>
          <w:b/>
          <w:sz w:val="24"/>
          <w:szCs w:val="24"/>
          <w:u w:val="single"/>
        </w:rPr>
        <w:t>,</w:t>
      </w:r>
      <w:r w:rsidRPr="00FA0196">
        <w:rPr>
          <w:rFonts w:ascii="Arial Narrow" w:hAnsi="Arial Narrow" w:cs="Arial"/>
          <w:b/>
          <w:sz w:val="24"/>
          <w:szCs w:val="24"/>
          <w:u w:val="single"/>
        </w:rPr>
        <w:t xml:space="preserve"> logo após o MAPA COMPARATIVO</w:t>
      </w:r>
      <w:r w:rsidRPr="00FA0196">
        <w:rPr>
          <w:rFonts w:ascii="Arial Narrow" w:hAnsi="Arial Narrow" w:cs="Arial"/>
          <w:b/>
          <w:sz w:val="24"/>
          <w:szCs w:val="24"/>
        </w:rPr>
        <w:t>.</w:t>
      </w:r>
    </w:p>
    <w:p w:rsidR="00841441" w:rsidRPr="00D63D64" w:rsidRDefault="00841441" w:rsidP="003E3D13">
      <w:pPr>
        <w:pStyle w:val="PargrafodaLista"/>
        <w:tabs>
          <w:tab w:val="left" w:pos="426"/>
        </w:tabs>
        <w:spacing w:line="360" w:lineRule="auto"/>
        <w:ind w:left="118" w:right="102"/>
        <w:jc w:val="both"/>
        <w:rPr>
          <w:rFonts w:ascii="Arial Narrow" w:hAnsi="Arial Narrow" w:cs="Arial"/>
          <w:sz w:val="24"/>
          <w:szCs w:val="24"/>
        </w:rPr>
      </w:pPr>
    </w:p>
    <w:p w:rsidR="00384521" w:rsidRPr="00D63D64" w:rsidRDefault="00873972" w:rsidP="003E3D13">
      <w:pPr>
        <w:pStyle w:val="Ttulo1"/>
        <w:numPr>
          <w:ilvl w:val="0"/>
          <w:numId w:val="8"/>
        </w:numPr>
        <w:tabs>
          <w:tab w:val="left" w:pos="827"/>
        </w:tabs>
        <w:spacing w:line="360" w:lineRule="auto"/>
        <w:ind w:hanging="349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ATA DE JULGAMENTO E SELEÇÃO DAS PROPOSTAS</w:t>
      </w:r>
    </w:p>
    <w:p w:rsidR="00384521" w:rsidRPr="008D41B4" w:rsidRDefault="003D18B3" w:rsidP="00873972">
      <w:pPr>
        <w:pStyle w:val="Corpodetexto"/>
        <w:spacing w:line="360" w:lineRule="auto"/>
        <w:ind w:left="118" w:right="104"/>
        <w:jc w:val="both"/>
        <w:rPr>
          <w:rFonts w:ascii="Arial Narrow" w:hAnsi="Arial Narrow" w:cs="Arial"/>
        </w:rPr>
      </w:pPr>
      <w:r w:rsidRPr="00D63D64">
        <w:rPr>
          <w:rFonts w:ascii="Arial Narrow" w:hAnsi="Arial Narrow" w:cs="Arial"/>
        </w:rPr>
        <w:t xml:space="preserve">No dia designado pela Comissão de Licitação para </w:t>
      </w:r>
      <w:r w:rsidR="00BA154D">
        <w:rPr>
          <w:rFonts w:ascii="Arial Narrow" w:hAnsi="Arial Narrow" w:cs="Arial"/>
        </w:rPr>
        <w:t xml:space="preserve">análise </w:t>
      </w:r>
      <w:r w:rsidRPr="00D63D64">
        <w:rPr>
          <w:rFonts w:ascii="Arial Narrow" w:hAnsi="Arial Narrow" w:cs="Arial"/>
        </w:rPr>
        <w:t xml:space="preserve">das propostas, a mesma irá </w:t>
      </w:r>
      <w:r w:rsidR="00BA154D">
        <w:rPr>
          <w:rFonts w:ascii="Arial Narrow" w:hAnsi="Arial Narrow" w:cs="Arial"/>
        </w:rPr>
        <w:t>receb</w:t>
      </w:r>
      <w:r w:rsidR="008D0242">
        <w:rPr>
          <w:rFonts w:ascii="Arial Narrow" w:hAnsi="Arial Narrow" w:cs="Arial"/>
        </w:rPr>
        <w:t>ê</w:t>
      </w:r>
      <w:r w:rsidR="00BA154D">
        <w:rPr>
          <w:rFonts w:ascii="Arial Narrow" w:hAnsi="Arial Narrow" w:cs="Arial"/>
        </w:rPr>
        <w:t xml:space="preserve">-las </w:t>
      </w:r>
      <w:r w:rsidR="00873972">
        <w:rPr>
          <w:rFonts w:ascii="Arial Narrow" w:hAnsi="Arial Narrow" w:cs="Arial"/>
        </w:rPr>
        <w:t>devidamente preenchidas</w:t>
      </w:r>
      <w:r w:rsidR="005939BB">
        <w:rPr>
          <w:rFonts w:ascii="Arial Narrow" w:hAnsi="Arial Narrow" w:cs="Arial"/>
        </w:rPr>
        <w:t xml:space="preserve"> acompanhadas da documentação referente à Regularidade Fiscal e Trabalhistas (Ver item 11)</w:t>
      </w:r>
      <w:r w:rsidRPr="008D41B4">
        <w:rPr>
          <w:rFonts w:ascii="Arial Narrow" w:hAnsi="Arial Narrow" w:cs="Arial"/>
        </w:rPr>
        <w:t>, inclusive com a indicação das marcas dos produtos solicitados</w:t>
      </w:r>
      <w:r w:rsidR="00873972">
        <w:rPr>
          <w:rFonts w:ascii="Arial Narrow" w:hAnsi="Arial Narrow" w:cs="Arial"/>
        </w:rPr>
        <w:t>, sob pena de desclassificação da empresa.</w:t>
      </w:r>
    </w:p>
    <w:p w:rsidR="00384521" w:rsidRPr="00D63D64" w:rsidRDefault="003D18B3" w:rsidP="003E3D13">
      <w:pPr>
        <w:pStyle w:val="Ttulo1"/>
        <w:spacing w:line="360" w:lineRule="auto"/>
        <w:ind w:left="118" w:right="100" w:firstLine="0"/>
        <w:jc w:val="both"/>
        <w:rPr>
          <w:rFonts w:ascii="Arial Narrow" w:hAnsi="Arial Narrow" w:cs="Arial"/>
        </w:rPr>
      </w:pPr>
      <w:r w:rsidRPr="00EA4FA6">
        <w:rPr>
          <w:rFonts w:ascii="Arial Narrow" w:hAnsi="Arial Narrow" w:cs="Arial"/>
          <w:highlight w:val="yellow"/>
          <w:u w:val="single"/>
        </w:rPr>
        <w:t xml:space="preserve">É importante ressaltar que </w:t>
      </w:r>
      <w:r w:rsidR="00873972">
        <w:rPr>
          <w:rFonts w:ascii="Arial Narrow" w:hAnsi="Arial Narrow" w:cs="Arial"/>
          <w:highlight w:val="yellow"/>
          <w:u w:val="single"/>
        </w:rPr>
        <w:t>toda documentação pertinente</w:t>
      </w:r>
      <w:r w:rsidRPr="00EA4FA6">
        <w:rPr>
          <w:rFonts w:ascii="Arial Narrow" w:hAnsi="Arial Narrow" w:cs="Arial"/>
          <w:highlight w:val="yellow"/>
          <w:u w:val="single"/>
        </w:rPr>
        <w:t xml:space="preserve"> </w:t>
      </w:r>
      <w:r w:rsidR="00873972">
        <w:rPr>
          <w:rFonts w:ascii="Arial Narrow" w:hAnsi="Arial Narrow" w:cs="Arial"/>
          <w:highlight w:val="yellow"/>
          <w:u w:val="single"/>
        </w:rPr>
        <w:t>à</w:t>
      </w:r>
      <w:r w:rsidRPr="00EA4FA6">
        <w:rPr>
          <w:rFonts w:ascii="Arial Narrow" w:hAnsi="Arial Narrow" w:cs="Arial"/>
          <w:highlight w:val="yellow"/>
          <w:u w:val="single"/>
        </w:rPr>
        <w:t xml:space="preserve"> </w:t>
      </w:r>
      <w:r w:rsidR="00873972">
        <w:rPr>
          <w:rFonts w:ascii="Arial Narrow" w:hAnsi="Arial Narrow" w:cs="Arial"/>
          <w:highlight w:val="yellow"/>
          <w:u w:val="single"/>
        </w:rPr>
        <w:t>Dispensa de Licitação</w:t>
      </w:r>
      <w:r w:rsidRPr="00EA4FA6">
        <w:rPr>
          <w:rFonts w:ascii="Arial Narrow" w:hAnsi="Arial Narrow" w:cs="Arial"/>
          <w:highlight w:val="yellow"/>
          <w:u w:val="single"/>
        </w:rPr>
        <w:t xml:space="preserve"> deverá ser juntada aos</w:t>
      </w:r>
      <w:r w:rsidRPr="00EA4FA6">
        <w:rPr>
          <w:rFonts w:ascii="Arial Narrow" w:hAnsi="Arial Narrow" w:cs="Arial"/>
          <w:highlight w:val="yellow"/>
        </w:rPr>
        <w:t xml:space="preserve"> </w:t>
      </w:r>
      <w:r w:rsidRPr="00EA4FA6">
        <w:rPr>
          <w:rFonts w:ascii="Arial Narrow" w:hAnsi="Arial Narrow" w:cs="Arial"/>
          <w:highlight w:val="yellow"/>
          <w:u w:val="single"/>
        </w:rPr>
        <w:t>autos, independentemente de quem for o vencedor da licitação.</w:t>
      </w:r>
    </w:p>
    <w:p w:rsidR="00384521" w:rsidRPr="00D63D64" w:rsidRDefault="00384521" w:rsidP="003E3D13">
      <w:pPr>
        <w:pStyle w:val="Corpodetexto"/>
        <w:spacing w:line="360" w:lineRule="auto"/>
        <w:jc w:val="both"/>
        <w:rPr>
          <w:rFonts w:ascii="Arial Narrow" w:hAnsi="Arial Narrow" w:cs="Arial"/>
          <w:b/>
        </w:rPr>
      </w:pPr>
    </w:p>
    <w:p w:rsidR="00384521" w:rsidRPr="00D63D64" w:rsidRDefault="003D18B3" w:rsidP="003E3D13">
      <w:pPr>
        <w:pStyle w:val="PargrafodaLista"/>
        <w:numPr>
          <w:ilvl w:val="0"/>
          <w:numId w:val="8"/>
        </w:numPr>
        <w:tabs>
          <w:tab w:val="left" w:pos="827"/>
        </w:tabs>
        <w:spacing w:line="360" w:lineRule="auto"/>
        <w:ind w:hanging="349"/>
        <w:jc w:val="both"/>
        <w:rPr>
          <w:rFonts w:ascii="Arial Narrow" w:hAnsi="Arial Narrow" w:cs="Arial"/>
          <w:b/>
          <w:sz w:val="24"/>
          <w:szCs w:val="24"/>
        </w:rPr>
      </w:pPr>
      <w:r w:rsidRPr="00D63D64">
        <w:rPr>
          <w:rFonts w:ascii="Arial Narrow" w:hAnsi="Arial Narrow" w:cs="Arial"/>
          <w:b/>
          <w:sz w:val="24"/>
          <w:szCs w:val="24"/>
        </w:rPr>
        <w:t>MAPA COMPARATIVO DE</w:t>
      </w:r>
      <w:r w:rsidRPr="00D63D64">
        <w:rPr>
          <w:rFonts w:ascii="Arial Narrow" w:hAnsi="Arial Narrow" w:cs="Arial"/>
          <w:b/>
          <w:spacing w:val="-1"/>
          <w:sz w:val="24"/>
          <w:szCs w:val="24"/>
        </w:rPr>
        <w:t xml:space="preserve"> </w:t>
      </w:r>
      <w:r w:rsidRPr="00D63D64">
        <w:rPr>
          <w:rFonts w:ascii="Arial Narrow" w:hAnsi="Arial Narrow" w:cs="Arial"/>
          <w:b/>
          <w:sz w:val="24"/>
          <w:szCs w:val="24"/>
        </w:rPr>
        <w:t>PREÇOS</w:t>
      </w:r>
    </w:p>
    <w:p w:rsidR="00384521" w:rsidRPr="00D63D64" w:rsidRDefault="003D18B3" w:rsidP="003E3D13">
      <w:pPr>
        <w:pStyle w:val="Corpodetexto"/>
        <w:spacing w:line="360" w:lineRule="auto"/>
        <w:ind w:left="118" w:right="101"/>
        <w:jc w:val="both"/>
        <w:rPr>
          <w:rFonts w:ascii="Arial Narrow" w:hAnsi="Arial Narrow" w:cs="Arial"/>
        </w:rPr>
      </w:pPr>
      <w:r w:rsidRPr="00D63D64">
        <w:rPr>
          <w:rFonts w:ascii="Arial Narrow" w:hAnsi="Arial Narrow" w:cs="Arial"/>
        </w:rPr>
        <w:t>Elaborar a tabela comparativa dos preços – Mapa Comparativo. Atentar-se sempre para que os preços e quantidades</w:t>
      </w:r>
      <w:r w:rsidRPr="00D63D64">
        <w:rPr>
          <w:rFonts w:ascii="Arial Narrow" w:hAnsi="Arial Narrow" w:cs="Arial"/>
          <w:spacing w:val="-11"/>
        </w:rPr>
        <w:t xml:space="preserve"> </w:t>
      </w:r>
      <w:r w:rsidRPr="00D63D64">
        <w:rPr>
          <w:rFonts w:ascii="Arial Narrow" w:hAnsi="Arial Narrow" w:cs="Arial"/>
        </w:rPr>
        <w:t>descritas</w:t>
      </w:r>
      <w:r w:rsidRPr="00D63D64">
        <w:rPr>
          <w:rFonts w:ascii="Arial Narrow" w:hAnsi="Arial Narrow" w:cs="Arial"/>
          <w:spacing w:val="-10"/>
        </w:rPr>
        <w:t xml:space="preserve"> </w:t>
      </w:r>
      <w:r w:rsidRPr="00D63D64">
        <w:rPr>
          <w:rFonts w:ascii="Arial Narrow" w:hAnsi="Arial Narrow" w:cs="Arial"/>
        </w:rPr>
        <w:t>no</w:t>
      </w:r>
      <w:r w:rsidRPr="00D63D64">
        <w:rPr>
          <w:rFonts w:ascii="Arial Narrow" w:hAnsi="Arial Narrow" w:cs="Arial"/>
          <w:spacing w:val="-10"/>
        </w:rPr>
        <w:t xml:space="preserve"> </w:t>
      </w:r>
      <w:r w:rsidRPr="00D63D64">
        <w:rPr>
          <w:rFonts w:ascii="Arial Narrow" w:hAnsi="Arial Narrow" w:cs="Arial"/>
        </w:rPr>
        <w:t>ofício</w:t>
      </w:r>
      <w:r w:rsidRPr="00D63D64">
        <w:rPr>
          <w:rFonts w:ascii="Arial Narrow" w:hAnsi="Arial Narrow" w:cs="Arial"/>
          <w:spacing w:val="-9"/>
        </w:rPr>
        <w:t xml:space="preserve"> </w:t>
      </w:r>
      <w:r w:rsidRPr="00D63D64">
        <w:rPr>
          <w:rFonts w:ascii="Arial Narrow" w:hAnsi="Arial Narrow" w:cs="Arial"/>
        </w:rPr>
        <w:t>da</w:t>
      </w:r>
      <w:r w:rsidRPr="00D63D64">
        <w:rPr>
          <w:rFonts w:ascii="Arial Narrow" w:hAnsi="Arial Narrow" w:cs="Arial"/>
          <w:spacing w:val="-10"/>
        </w:rPr>
        <w:t xml:space="preserve"> </w:t>
      </w:r>
      <w:r w:rsidRPr="00D63D64">
        <w:rPr>
          <w:rFonts w:ascii="Arial Narrow" w:hAnsi="Arial Narrow" w:cs="Arial"/>
        </w:rPr>
        <w:t>direção</w:t>
      </w:r>
      <w:r w:rsidRPr="00D63D64">
        <w:rPr>
          <w:rFonts w:ascii="Arial Narrow" w:hAnsi="Arial Narrow" w:cs="Arial"/>
          <w:spacing w:val="-9"/>
        </w:rPr>
        <w:t xml:space="preserve"> </w:t>
      </w:r>
      <w:r w:rsidRPr="00D63D64">
        <w:rPr>
          <w:rFonts w:ascii="Arial Narrow" w:hAnsi="Arial Narrow" w:cs="Arial"/>
        </w:rPr>
        <w:t>escolar</w:t>
      </w:r>
      <w:r w:rsidRPr="00D63D64">
        <w:rPr>
          <w:rFonts w:ascii="Arial Narrow" w:hAnsi="Arial Narrow" w:cs="Arial"/>
          <w:spacing w:val="-10"/>
        </w:rPr>
        <w:t xml:space="preserve"> </w:t>
      </w:r>
      <w:r w:rsidRPr="00D63D64">
        <w:rPr>
          <w:rFonts w:ascii="Arial Narrow" w:hAnsi="Arial Narrow" w:cs="Arial"/>
        </w:rPr>
        <w:t>solicitando</w:t>
      </w:r>
      <w:r w:rsidRPr="00D63D64">
        <w:rPr>
          <w:rFonts w:ascii="Arial Narrow" w:hAnsi="Arial Narrow" w:cs="Arial"/>
          <w:spacing w:val="-10"/>
        </w:rPr>
        <w:t xml:space="preserve"> </w:t>
      </w:r>
      <w:r w:rsidR="00F50D03">
        <w:rPr>
          <w:rFonts w:ascii="Arial Narrow" w:hAnsi="Arial Narrow" w:cs="Arial"/>
          <w:spacing w:val="-10"/>
        </w:rPr>
        <w:t>à</w:t>
      </w:r>
      <w:r w:rsidRPr="00D63D64">
        <w:rPr>
          <w:rFonts w:ascii="Arial Narrow" w:hAnsi="Arial Narrow" w:cs="Arial"/>
          <w:spacing w:val="-9"/>
        </w:rPr>
        <w:t xml:space="preserve"> </w:t>
      </w:r>
      <w:proofErr w:type="spellStart"/>
      <w:r w:rsidR="001E6CD2">
        <w:rPr>
          <w:rFonts w:ascii="Arial Narrow" w:hAnsi="Arial Narrow" w:cs="Arial"/>
        </w:rPr>
        <w:t>UEx</w:t>
      </w:r>
      <w:proofErr w:type="spellEnd"/>
      <w:r w:rsidRPr="00D63D64">
        <w:rPr>
          <w:rFonts w:ascii="Arial Narrow" w:hAnsi="Arial Narrow" w:cs="Arial"/>
          <w:spacing w:val="-11"/>
        </w:rPr>
        <w:t xml:space="preserve"> </w:t>
      </w:r>
      <w:r w:rsidRPr="00D63D64">
        <w:rPr>
          <w:rFonts w:ascii="Arial Narrow" w:hAnsi="Arial Narrow" w:cs="Arial"/>
        </w:rPr>
        <w:t>a</w:t>
      </w:r>
      <w:r w:rsidRPr="00D63D64">
        <w:rPr>
          <w:rFonts w:ascii="Arial Narrow" w:hAnsi="Arial Narrow" w:cs="Arial"/>
          <w:spacing w:val="-10"/>
        </w:rPr>
        <w:t xml:space="preserve"> </w:t>
      </w:r>
      <w:r w:rsidRPr="00D63D64">
        <w:rPr>
          <w:rFonts w:ascii="Arial Narrow" w:hAnsi="Arial Narrow" w:cs="Arial"/>
        </w:rPr>
        <w:t>realização</w:t>
      </w:r>
      <w:r w:rsidRPr="00D63D64">
        <w:rPr>
          <w:rFonts w:ascii="Arial Narrow" w:hAnsi="Arial Narrow" w:cs="Arial"/>
          <w:spacing w:val="-12"/>
        </w:rPr>
        <w:t xml:space="preserve"> </w:t>
      </w:r>
      <w:r w:rsidRPr="00D63D64">
        <w:rPr>
          <w:rFonts w:ascii="Arial Narrow" w:hAnsi="Arial Narrow" w:cs="Arial"/>
        </w:rPr>
        <w:t>d</w:t>
      </w:r>
      <w:r w:rsidR="002D5429">
        <w:rPr>
          <w:rFonts w:ascii="Arial Narrow" w:hAnsi="Arial Narrow" w:cs="Arial"/>
        </w:rPr>
        <w:t>a Compra Direta por Dispensa de Licitação</w:t>
      </w:r>
      <w:r w:rsidRPr="00D63D64">
        <w:rPr>
          <w:rFonts w:ascii="Arial Narrow" w:hAnsi="Arial Narrow" w:cs="Arial"/>
        </w:rPr>
        <w:t>,</w:t>
      </w:r>
      <w:r w:rsidRPr="00D63D64">
        <w:rPr>
          <w:rFonts w:ascii="Arial Narrow" w:hAnsi="Arial Narrow" w:cs="Arial"/>
          <w:spacing w:val="-22"/>
        </w:rPr>
        <w:t xml:space="preserve"> </w:t>
      </w:r>
      <w:r w:rsidR="00471B20">
        <w:rPr>
          <w:rFonts w:ascii="Arial Narrow" w:hAnsi="Arial Narrow" w:cs="Arial"/>
        </w:rPr>
        <w:t>a Lista de Compras</w:t>
      </w:r>
      <w:r w:rsidRPr="00D63D64">
        <w:rPr>
          <w:rFonts w:ascii="Arial Narrow" w:hAnsi="Arial Narrow" w:cs="Arial"/>
        </w:rPr>
        <w:t xml:space="preserve">, Ata </w:t>
      </w:r>
      <w:r w:rsidR="00237C68">
        <w:rPr>
          <w:rFonts w:ascii="Arial Narrow" w:hAnsi="Arial Narrow" w:cs="Arial"/>
        </w:rPr>
        <w:t>Julgamento e Seleção das Propostas</w:t>
      </w:r>
      <w:r w:rsidRPr="00D63D64">
        <w:rPr>
          <w:rFonts w:ascii="Arial Narrow" w:hAnsi="Arial Narrow" w:cs="Arial"/>
        </w:rPr>
        <w:t xml:space="preserve"> e demais documentos referentes à aquisição em si, estejam sempre em conformidade, uns com os outros, para que não haja problemas </w:t>
      </w:r>
      <w:r w:rsidR="002D5429">
        <w:rPr>
          <w:rFonts w:ascii="Arial Narrow" w:hAnsi="Arial Narrow" w:cs="Arial"/>
        </w:rPr>
        <w:t>na hora de prestar contas</w:t>
      </w:r>
      <w:r w:rsidRPr="00D63D64">
        <w:rPr>
          <w:rFonts w:ascii="Arial Narrow" w:hAnsi="Arial Narrow" w:cs="Arial"/>
        </w:rPr>
        <w:t>.</w:t>
      </w:r>
    </w:p>
    <w:p w:rsidR="00384521" w:rsidRPr="00D63D64" w:rsidRDefault="00384521" w:rsidP="003E3D13">
      <w:pPr>
        <w:pStyle w:val="Corpodetexto"/>
        <w:spacing w:line="360" w:lineRule="auto"/>
        <w:jc w:val="both"/>
        <w:rPr>
          <w:rFonts w:ascii="Arial Narrow" w:hAnsi="Arial Narrow" w:cs="Arial"/>
        </w:rPr>
      </w:pPr>
    </w:p>
    <w:p w:rsidR="00384521" w:rsidRPr="00D63D64" w:rsidRDefault="003D18B3" w:rsidP="003E3D13">
      <w:pPr>
        <w:pStyle w:val="Ttulo1"/>
        <w:numPr>
          <w:ilvl w:val="0"/>
          <w:numId w:val="8"/>
        </w:numPr>
        <w:tabs>
          <w:tab w:val="left" w:pos="1276"/>
        </w:tabs>
        <w:spacing w:line="360" w:lineRule="auto"/>
        <w:ind w:hanging="349"/>
        <w:jc w:val="both"/>
        <w:rPr>
          <w:rFonts w:ascii="Arial Narrow" w:hAnsi="Arial Narrow" w:cs="Arial"/>
        </w:rPr>
      </w:pPr>
      <w:r w:rsidRPr="00D63D64">
        <w:rPr>
          <w:rFonts w:ascii="Arial Narrow" w:hAnsi="Arial Narrow" w:cs="Arial"/>
        </w:rPr>
        <w:t>MINUTAS</w:t>
      </w:r>
    </w:p>
    <w:p w:rsidR="00384521" w:rsidRPr="00D63D64" w:rsidRDefault="00FA0196" w:rsidP="003E3D13">
      <w:pPr>
        <w:pStyle w:val="Corpodetexto"/>
        <w:spacing w:line="360" w:lineRule="auto"/>
        <w:ind w:left="118" w:right="100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>Apó</w:t>
      </w:r>
      <w:r w:rsidR="003D18B3" w:rsidRPr="00D63D64">
        <w:rPr>
          <w:rFonts w:ascii="Arial Narrow" w:hAnsi="Arial Narrow" w:cs="Arial"/>
        </w:rPr>
        <w:t xml:space="preserve">s o Mapa Comparativo, deverá ser anexada aos autos a minuta do contrato a ser celebrado com </w:t>
      </w:r>
      <w:proofErr w:type="gramStart"/>
      <w:r w:rsidR="003D18B3" w:rsidRPr="00D63D64">
        <w:rPr>
          <w:rFonts w:ascii="Arial Narrow" w:hAnsi="Arial Narrow" w:cs="Arial"/>
        </w:rPr>
        <w:t>o(</w:t>
      </w:r>
      <w:proofErr w:type="gramEnd"/>
      <w:r w:rsidR="003D18B3" w:rsidRPr="00D63D64">
        <w:rPr>
          <w:rFonts w:ascii="Arial Narrow" w:hAnsi="Arial Narrow" w:cs="Arial"/>
        </w:rPr>
        <w:t>s) fornecedor(es) vencedor(es). Ressaltamos que o esboço contratual deverá ser enviado devidamente preenchido, com todos os dados do contratante e do cont</w:t>
      </w:r>
      <w:r w:rsidR="00C31294">
        <w:rPr>
          <w:rFonts w:ascii="Arial Narrow" w:hAnsi="Arial Narrow" w:cs="Arial"/>
        </w:rPr>
        <w:t>ratado, valor e data de vigência. A minuta deverá</w:t>
      </w:r>
      <w:r w:rsidR="003D18B3" w:rsidRPr="00D63D64">
        <w:rPr>
          <w:rFonts w:ascii="Arial Narrow" w:hAnsi="Arial Narrow" w:cs="Arial"/>
        </w:rPr>
        <w:t xml:space="preserve"> ser elaborada individualmente, ou seja, uma para cada participante vencedor</w:t>
      </w:r>
      <w:r w:rsidR="00E05D61">
        <w:rPr>
          <w:rFonts w:ascii="Arial Narrow" w:hAnsi="Arial Narrow" w:cs="Arial"/>
        </w:rPr>
        <w:t>.</w:t>
      </w:r>
    </w:p>
    <w:p w:rsidR="00384521" w:rsidRDefault="00384521" w:rsidP="003E3D13">
      <w:pPr>
        <w:pStyle w:val="Corpodetexto"/>
        <w:spacing w:line="360" w:lineRule="auto"/>
        <w:jc w:val="both"/>
        <w:rPr>
          <w:rFonts w:ascii="Arial Narrow" w:hAnsi="Arial Narrow" w:cs="Arial"/>
          <w:b/>
        </w:rPr>
      </w:pPr>
    </w:p>
    <w:p w:rsidR="00AE3C00" w:rsidRPr="00D63D64" w:rsidRDefault="00AE3C00" w:rsidP="003E3D13">
      <w:pPr>
        <w:pStyle w:val="Corpodetexto"/>
        <w:spacing w:line="360" w:lineRule="auto"/>
        <w:jc w:val="both"/>
        <w:rPr>
          <w:rFonts w:ascii="Arial Narrow" w:hAnsi="Arial Narrow" w:cs="Arial"/>
          <w:b/>
        </w:rPr>
      </w:pPr>
    </w:p>
    <w:p w:rsidR="00384521" w:rsidRPr="00D63D64" w:rsidRDefault="003D18B3" w:rsidP="003E3D13">
      <w:pPr>
        <w:pStyle w:val="Ttulo1"/>
        <w:numPr>
          <w:ilvl w:val="0"/>
          <w:numId w:val="8"/>
        </w:numPr>
        <w:tabs>
          <w:tab w:val="left" w:pos="827"/>
        </w:tabs>
        <w:spacing w:line="360" w:lineRule="auto"/>
        <w:ind w:hanging="349"/>
        <w:jc w:val="both"/>
        <w:rPr>
          <w:rFonts w:ascii="Arial Narrow" w:hAnsi="Arial Narrow" w:cs="Arial"/>
        </w:rPr>
      </w:pPr>
      <w:proofErr w:type="gramStart"/>
      <w:r w:rsidRPr="00D63D64">
        <w:rPr>
          <w:rFonts w:ascii="Arial Narrow" w:hAnsi="Arial Narrow" w:cs="Arial"/>
        </w:rPr>
        <w:t xml:space="preserve">ENCAMINHAMENTO </w:t>
      </w:r>
      <w:r w:rsidR="00B6676C">
        <w:rPr>
          <w:rFonts w:ascii="Arial Narrow" w:hAnsi="Arial Narrow" w:cs="Arial"/>
        </w:rPr>
        <w:t>À</w:t>
      </w:r>
      <w:proofErr w:type="gramEnd"/>
      <w:r w:rsidRPr="00D63D64">
        <w:rPr>
          <w:rFonts w:ascii="Arial Narrow" w:hAnsi="Arial Narrow" w:cs="Arial"/>
        </w:rPr>
        <w:t xml:space="preserve"> ASSESSORIA TÉCNICA</w:t>
      </w:r>
      <w:r w:rsidRPr="00D63D64">
        <w:rPr>
          <w:rFonts w:ascii="Arial Narrow" w:hAnsi="Arial Narrow" w:cs="Arial"/>
          <w:spacing w:val="-1"/>
        </w:rPr>
        <w:t xml:space="preserve"> </w:t>
      </w:r>
      <w:r w:rsidRPr="00D63D64">
        <w:rPr>
          <w:rFonts w:ascii="Arial Narrow" w:hAnsi="Arial Narrow" w:cs="Arial"/>
        </w:rPr>
        <w:t>ESPECIALIZADA</w:t>
      </w:r>
    </w:p>
    <w:p w:rsidR="00384521" w:rsidRPr="00D63D64" w:rsidRDefault="003D18B3" w:rsidP="003E3D13">
      <w:pPr>
        <w:pStyle w:val="Corpodetexto"/>
        <w:spacing w:line="360" w:lineRule="auto"/>
        <w:ind w:left="118" w:right="101"/>
        <w:jc w:val="both"/>
        <w:rPr>
          <w:rFonts w:ascii="Arial Narrow" w:hAnsi="Arial Narrow" w:cs="Arial"/>
        </w:rPr>
      </w:pPr>
      <w:r w:rsidRPr="00D63D64">
        <w:rPr>
          <w:rFonts w:ascii="Arial Narrow" w:hAnsi="Arial Narrow" w:cs="Arial"/>
        </w:rPr>
        <w:t>Posteriormente, encaminhar o processo à Assesso</w:t>
      </w:r>
      <w:r w:rsidR="001013AB">
        <w:rPr>
          <w:rFonts w:ascii="Arial Narrow" w:hAnsi="Arial Narrow" w:cs="Arial"/>
        </w:rPr>
        <w:t>ria Técnica Especializada – ATE/SED</w:t>
      </w:r>
      <w:r w:rsidR="00E7568B">
        <w:rPr>
          <w:rFonts w:ascii="Arial Narrow" w:hAnsi="Arial Narrow" w:cs="Arial"/>
        </w:rPr>
        <w:t>,</w:t>
      </w:r>
      <w:r w:rsidRPr="00D63D64">
        <w:rPr>
          <w:rFonts w:ascii="Arial Narrow" w:hAnsi="Arial Narrow" w:cs="Arial"/>
        </w:rPr>
        <w:t xml:space="preserve"> a fim de ser analisado, nos termos legais. O despacho será no seguinte</w:t>
      </w:r>
      <w:r w:rsidRPr="00D63D64">
        <w:rPr>
          <w:rFonts w:ascii="Arial Narrow" w:hAnsi="Arial Narrow" w:cs="Arial"/>
          <w:spacing w:val="-19"/>
        </w:rPr>
        <w:t xml:space="preserve"> </w:t>
      </w:r>
      <w:r w:rsidRPr="00D63D64">
        <w:rPr>
          <w:rFonts w:ascii="Arial Narrow" w:hAnsi="Arial Narrow" w:cs="Arial"/>
        </w:rPr>
        <w:t>sentido:</w:t>
      </w:r>
    </w:p>
    <w:p w:rsidR="00384521" w:rsidRPr="00D63D64" w:rsidRDefault="00384521" w:rsidP="003E3D13">
      <w:pPr>
        <w:pStyle w:val="Corpodetexto"/>
        <w:spacing w:line="360" w:lineRule="auto"/>
        <w:jc w:val="both"/>
        <w:rPr>
          <w:rFonts w:ascii="Arial Narrow" w:hAnsi="Arial Narrow" w:cs="Arial"/>
        </w:rPr>
      </w:pPr>
    </w:p>
    <w:p w:rsidR="00384521" w:rsidRPr="00D63D64" w:rsidRDefault="003D18B3" w:rsidP="003E3D13">
      <w:pPr>
        <w:spacing w:line="360" w:lineRule="auto"/>
        <w:ind w:left="118" w:right="102"/>
        <w:jc w:val="both"/>
        <w:rPr>
          <w:rFonts w:ascii="Arial Narrow" w:hAnsi="Arial Narrow" w:cs="Arial"/>
          <w:i/>
          <w:sz w:val="24"/>
          <w:szCs w:val="24"/>
        </w:rPr>
      </w:pPr>
      <w:r w:rsidRPr="00D63D64">
        <w:rPr>
          <w:rFonts w:ascii="Arial Narrow" w:hAnsi="Arial Narrow" w:cs="Arial"/>
          <w:i/>
          <w:sz w:val="24"/>
          <w:szCs w:val="24"/>
        </w:rPr>
        <w:t>A Comissão de Licitação da Escola Estadual encaminha à Assessoria Técnica Especializada da Secretaria de Estado de Educação o processo de</w:t>
      </w:r>
      <w:r w:rsidR="00647377">
        <w:rPr>
          <w:rFonts w:ascii="Arial Narrow" w:hAnsi="Arial Narrow" w:cs="Arial"/>
          <w:i/>
          <w:sz w:val="24"/>
          <w:szCs w:val="24"/>
        </w:rPr>
        <w:t xml:space="preserve"> Dispensa de</w:t>
      </w:r>
      <w:r w:rsidRPr="00D63D64">
        <w:rPr>
          <w:rFonts w:ascii="Arial Narrow" w:hAnsi="Arial Narrow" w:cs="Arial"/>
          <w:i/>
          <w:sz w:val="24"/>
          <w:szCs w:val="24"/>
        </w:rPr>
        <w:t xml:space="preserve"> </w:t>
      </w:r>
      <w:r w:rsidR="00647377">
        <w:rPr>
          <w:rFonts w:ascii="Arial Narrow" w:hAnsi="Arial Narrow" w:cs="Arial"/>
          <w:i/>
          <w:sz w:val="24"/>
          <w:szCs w:val="24"/>
        </w:rPr>
        <w:t>L</w:t>
      </w:r>
      <w:r w:rsidRPr="00D63D64">
        <w:rPr>
          <w:rFonts w:ascii="Arial Narrow" w:hAnsi="Arial Narrow" w:cs="Arial"/>
          <w:i/>
          <w:sz w:val="24"/>
          <w:szCs w:val="24"/>
        </w:rPr>
        <w:t>icitação em epígrafe, para análise e parecer jurídico acerca do procedimento.</w:t>
      </w:r>
    </w:p>
    <w:p w:rsidR="00384521" w:rsidRPr="00D63D64" w:rsidRDefault="003D18B3" w:rsidP="003E3D13">
      <w:pPr>
        <w:spacing w:line="360" w:lineRule="auto"/>
        <w:ind w:left="118"/>
        <w:jc w:val="both"/>
        <w:rPr>
          <w:rFonts w:ascii="Arial Narrow" w:hAnsi="Arial Narrow" w:cs="Arial"/>
          <w:i/>
          <w:sz w:val="24"/>
          <w:szCs w:val="24"/>
        </w:rPr>
      </w:pPr>
      <w:r w:rsidRPr="00D63D64">
        <w:rPr>
          <w:rFonts w:ascii="Arial Narrow" w:hAnsi="Arial Narrow" w:cs="Arial"/>
          <w:i/>
          <w:sz w:val="24"/>
          <w:szCs w:val="24"/>
        </w:rPr>
        <w:t>Local e Data.</w:t>
      </w:r>
    </w:p>
    <w:p w:rsidR="00384521" w:rsidRPr="00D63D64" w:rsidRDefault="00384521" w:rsidP="003E3D13">
      <w:pPr>
        <w:pStyle w:val="Corpodetexto"/>
        <w:spacing w:line="360" w:lineRule="auto"/>
        <w:jc w:val="both"/>
        <w:rPr>
          <w:rFonts w:ascii="Arial Narrow" w:hAnsi="Arial Narrow" w:cs="Arial"/>
          <w:i/>
        </w:rPr>
      </w:pPr>
    </w:p>
    <w:p w:rsidR="00384521" w:rsidRPr="00D63D64" w:rsidRDefault="003D18B3" w:rsidP="003E3D13">
      <w:pPr>
        <w:spacing w:line="360" w:lineRule="auto"/>
        <w:ind w:left="118"/>
        <w:jc w:val="both"/>
        <w:rPr>
          <w:rFonts w:ascii="Arial Narrow" w:hAnsi="Arial Narrow" w:cs="Arial"/>
          <w:i/>
          <w:sz w:val="24"/>
          <w:szCs w:val="24"/>
        </w:rPr>
      </w:pPr>
      <w:r w:rsidRPr="00D63D64">
        <w:rPr>
          <w:rFonts w:ascii="Arial Narrow" w:hAnsi="Arial Narrow" w:cs="Arial"/>
          <w:i/>
          <w:sz w:val="24"/>
          <w:szCs w:val="24"/>
        </w:rPr>
        <w:t>Assinatura do Presidente da Comissão de Licitação.</w:t>
      </w:r>
    </w:p>
    <w:p w:rsidR="00736713" w:rsidRPr="00D63D64" w:rsidRDefault="00736713" w:rsidP="003E3D13">
      <w:pPr>
        <w:pStyle w:val="Ttulo1"/>
        <w:spacing w:line="360" w:lineRule="auto"/>
        <w:ind w:left="118" w:right="102" w:firstLine="0"/>
        <w:jc w:val="both"/>
        <w:rPr>
          <w:rFonts w:ascii="Arial Narrow" w:hAnsi="Arial Narrow" w:cs="Arial"/>
        </w:rPr>
      </w:pPr>
    </w:p>
    <w:p w:rsidR="00384521" w:rsidRPr="00D63D64" w:rsidRDefault="003D18B3" w:rsidP="003E3D13">
      <w:pPr>
        <w:pStyle w:val="Ttulo1"/>
        <w:spacing w:line="360" w:lineRule="auto"/>
        <w:ind w:left="118" w:right="102" w:firstLine="0"/>
        <w:jc w:val="both"/>
        <w:rPr>
          <w:rFonts w:ascii="Arial Narrow" w:hAnsi="Arial Narrow" w:cs="Arial"/>
        </w:rPr>
      </w:pPr>
      <w:r w:rsidRPr="00D63D64">
        <w:rPr>
          <w:rFonts w:ascii="Arial Narrow" w:hAnsi="Arial Narrow" w:cs="Arial"/>
        </w:rPr>
        <w:t>O PROCESSO DEVE</w:t>
      </w:r>
      <w:r w:rsidR="00422607">
        <w:rPr>
          <w:rFonts w:ascii="Arial Narrow" w:hAnsi="Arial Narrow" w:cs="Arial"/>
        </w:rPr>
        <w:t>RÁ</w:t>
      </w:r>
      <w:r w:rsidRPr="00D63D64">
        <w:rPr>
          <w:rFonts w:ascii="Arial Narrow" w:hAnsi="Arial Narrow" w:cs="Arial"/>
        </w:rPr>
        <w:t xml:space="preserve"> SER MONTADO EM ORDEM SUCESSIVA DAS PÁGINAS, </w:t>
      </w:r>
      <w:r w:rsidR="00422607">
        <w:rPr>
          <w:rFonts w:ascii="Arial Narrow" w:hAnsi="Arial Narrow" w:cs="Arial"/>
        </w:rPr>
        <w:t>CUJO</w:t>
      </w:r>
      <w:r w:rsidRPr="00D63D64">
        <w:rPr>
          <w:rFonts w:ascii="Arial Narrow" w:hAnsi="Arial Narrow" w:cs="Arial"/>
        </w:rPr>
        <w:t xml:space="preserve"> ENCAMINHAMENTO À ASSESSORIA TÉCNICA </w:t>
      </w:r>
      <w:r w:rsidR="00422607">
        <w:rPr>
          <w:rFonts w:ascii="Arial Narrow" w:hAnsi="Arial Narrow" w:cs="Arial"/>
        </w:rPr>
        <w:t xml:space="preserve">SERÁ </w:t>
      </w:r>
      <w:r w:rsidRPr="00D63D64">
        <w:rPr>
          <w:rFonts w:ascii="Arial Narrow" w:hAnsi="Arial Narrow" w:cs="Arial"/>
        </w:rPr>
        <w:t>A ÚLTIMA MANIFESTAÇÃO, SEGUINDO A ORDEM CRONOLÓGICA DE APRESENTAÇÃO DOCUMENTAL.</w:t>
      </w:r>
    </w:p>
    <w:p w:rsidR="00384521" w:rsidRPr="00D63D64" w:rsidRDefault="00384521" w:rsidP="003E3D13">
      <w:pPr>
        <w:pStyle w:val="Corpodetexto"/>
        <w:spacing w:line="360" w:lineRule="auto"/>
        <w:jc w:val="both"/>
        <w:rPr>
          <w:rFonts w:ascii="Arial Narrow" w:hAnsi="Arial Narrow" w:cs="Arial"/>
          <w:b/>
        </w:rPr>
      </w:pPr>
    </w:p>
    <w:p w:rsidR="00A00626" w:rsidRPr="00892FB8" w:rsidRDefault="00294B56" w:rsidP="00A00626">
      <w:pPr>
        <w:pStyle w:val="PargrafodaLista"/>
        <w:tabs>
          <w:tab w:val="left" w:pos="142"/>
        </w:tabs>
        <w:spacing w:line="360" w:lineRule="auto"/>
        <w:ind w:left="142" w:right="99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</w:rPr>
        <w:t>11</w:t>
      </w:r>
      <w:r w:rsidR="00422607">
        <w:rPr>
          <w:rFonts w:ascii="Arial Narrow" w:hAnsi="Arial Narrow" w:cs="Arial"/>
          <w:b/>
        </w:rPr>
        <w:t>.</w:t>
      </w:r>
      <w:r>
        <w:rPr>
          <w:rFonts w:ascii="Arial Narrow" w:hAnsi="Arial Narrow" w:cs="Arial"/>
          <w:b/>
        </w:rPr>
        <w:tab/>
      </w:r>
      <w:r w:rsidR="003D18B3" w:rsidRPr="00D63D64">
        <w:rPr>
          <w:rFonts w:ascii="Arial Narrow" w:hAnsi="Arial Narrow" w:cs="Arial"/>
          <w:b/>
        </w:rPr>
        <w:t xml:space="preserve">HOMOLOGAÇÃO DO RESULTADO </w:t>
      </w:r>
      <w:r w:rsidR="00105449">
        <w:rPr>
          <w:rFonts w:ascii="Arial Narrow" w:hAnsi="Arial Narrow" w:cs="Arial"/>
          <w:b/>
        </w:rPr>
        <w:t>DA DISPENSA</w:t>
      </w:r>
      <w:r w:rsidR="003D18B3" w:rsidRPr="00D63D64">
        <w:rPr>
          <w:rFonts w:ascii="Arial Narrow" w:hAnsi="Arial Narrow" w:cs="Arial"/>
          <w:b/>
        </w:rPr>
        <w:t xml:space="preserve"> E ASSINATURA DO CONTRATO. </w:t>
      </w:r>
      <w:r w:rsidR="00A00626" w:rsidRPr="00892FB8">
        <w:rPr>
          <w:rFonts w:ascii="Arial Narrow" w:hAnsi="Arial Narrow" w:cs="Arial"/>
          <w:sz w:val="24"/>
          <w:szCs w:val="24"/>
        </w:rPr>
        <w:t xml:space="preserve">Retornando os autos da Assessoria Técnica Especializada, </w:t>
      </w:r>
      <w:r w:rsidR="00A00626" w:rsidRPr="00892FB8">
        <w:rPr>
          <w:rFonts w:ascii="Arial Narrow" w:hAnsi="Arial Narrow" w:cs="Arial"/>
          <w:b/>
          <w:sz w:val="24"/>
          <w:szCs w:val="24"/>
        </w:rPr>
        <w:t xml:space="preserve">desde que aprovado ou cumpridas todas as determinações do parecer, </w:t>
      </w:r>
      <w:r w:rsidR="00A00626" w:rsidRPr="00892FB8">
        <w:rPr>
          <w:rFonts w:ascii="Arial Narrow" w:hAnsi="Arial Narrow" w:cs="Arial"/>
          <w:sz w:val="24"/>
          <w:szCs w:val="24"/>
        </w:rPr>
        <w:t xml:space="preserve">o (a) presidente da </w:t>
      </w:r>
      <w:proofErr w:type="spellStart"/>
      <w:r w:rsidR="001E6CD2">
        <w:rPr>
          <w:rFonts w:ascii="Arial Narrow" w:hAnsi="Arial Narrow" w:cs="Arial"/>
          <w:sz w:val="24"/>
          <w:szCs w:val="24"/>
        </w:rPr>
        <w:t>UEx</w:t>
      </w:r>
      <w:proofErr w:type="spellEnd"/>
      <w:r w:rsidR="00A00626" w:rsidRPr="00892FB8">
        <w:rPr>
          <w:rFonts w:ascii="Arial Narrow" w:hAnsi="Arial Narrow" w:cs="Arial"/>
          <w:sz w:val="24"/>
          <w:szCs w:val="24"/>
        </w:rPr>
        <w:t xml:space="preserve"> deverá preencher o resultado de licitação, disponível no </w:t>
      </w:r>
      <w:r w:rsidR="00A00626" w:rsidRPr="00892FB8">
        <w:rPr>
          <w:rFonts w:ascii="Arial Narrow" w:hAnsi="Arial Narrow" w:cs="Arial"/>
          <w:i/>
          <w:sz w:val="24"/>
          <w:szCs w:val="24"/>
        </w:rPr>
        <w:t>link Editais PNAE</w:t>
      </w:r>
      <w:r w:rsidR="008A1937" w:rsidRPr="00892FB8">
        <w:rPr>
          <w:rFonts w:ascii="Arial Narrow" w:hAnsi="Arial Narrow" w:cs="Arial"/>
          <w:i/>
          <w:sz w:val="24"/>
          <w:szCs w:val="24"/>
        </w:rPr>
        <w:t>,</w:t>
      </w:r>
      <w:r w:rsidR="008A1937" w:rsidRPr="00892FB8">
        <w:rPr>
          <w:rFonts w:ascii="Arial Narrow" w:hAnsi="Arial Narrow" w:cs="Arial"/>
          <w:sz w:val="24"/>
          <w:szCs w:val="24"/>
        </w:rPr>
        <w:t xml:space="preserve"> no site da SED e</w:t>
      </w:r>
      <w:r w:rsidR="00A00626" w:rsidRPr="00892FB8">
        <w:rPr>
          <w:rFonts w:ascii="Arial Narrow" w:hAnsi="Arial Narrow" w:cs="Arial"/>
          <w:sz w:val="24"/>
          <w:szCs w:val="24"/>
        </w:rPr>
        <w:t xml:space="preserve"> providenciar a </w:t>
      </w:r>
      <w:r w:rsidR="00A00626" w:rsidRPr="00892FB8">
        <w:rPr>
          <w:rFonts w:ascii="Arial Narrow" w:hAnsi="Arial Narrow" w:cs="Arial"/>
          <w:sz w:val="24"/>
          <w:szCs w:val="24"/>
          <w:u w:val="single"/>
        </w:rPr>
        <w:t>adjudicação e homologação do resultado da licitação</w:t>
      </w:r>
      <w:r w:rsidR="00A00626" w:rsidRPr="00892FB8">
        <w:rPr>
          <w:rFonts w:ascii="Arial Narrow" w:hAnsi="Arial Narrow" w:cs="Arial"/>
          <w:sz w:val="24"/>
          <w:szCs w:val="24"/>
        </w:rPr>
        <w:t>,</w:t>
      </w:r>
      <w:r w:rsidR="00A00626" w:rsidRPr="00892FB8">
        <w:rPr>
          <w:rFonts w:ascii="Arial Narrow" w:hAnsi="Arial Narrow" w:cs="Arial"/>
          <w:spacing w:val="46"/>
          <w:sz w:val="24"/>
          <w:szCs w:val="24"/>
        </w:rPr>
        <w:t xml:space="preserve"> </w:t>
      </w:r>
      <w:r w:rsidR="00A00626" w:rsidRPr="00892FB8">
        <w:rPr>
          <w:rFonts w:ascii="Arial Narrow" w:hAnsi="Arial Narrow" w:cs="Arial"/>
          <w:sz w:val="24"/>
          <w:szCs w:val="24"/>
        </w:rPr>
        <w:t xml:space="preserve">com a indicação dos fornecedores que venceram </w:t>
      </w:r>
      <w:r w:rsidR="002A7443" w:rsidRPr="00892FB8">
        <w:rPr>
          <w:rFonts w:ascii="Arial Narrow" w:hAnsi="Arial Narrow" w:cs="Arial"/>
          <w:sz w:val="24"/>
          <w:szCs w:val="24"/>
        </w:rPr>
        <w:t>a dispensa de licitação</w:t>
      </w:r>
      <w:r w:rsidR="00A00626" w:rsidRPr="00892FB8">
        <w:rPr>
          <w:rFonts w:ascii="Arial Narrow" w:hAnsi="Arial Narrow" w:cs="Arial"/>
          <w:sz w:val="24"/>
          <w:szCs w:val="24"/>
        </w:rPr>
        <w:t>.</w:t>
      </w:r>
    </w:p>
    <w:p w:rsidR="005A0DB1" w:rsidRDefault="005A0DB1" w:rsidP="005A0DB1">
      <w:pPr>
        <w:tabs>
          <w:tab w:val="left" w:pos="478"/>
        </w:tabs>
        <w:spacing w:line="360" w:lineRule="auto"/>
        <w:ind w:left="142" w:right="99"/>
        <w:jc w:val="both"/>
        <w:rPr>
          <w:rFonts w:ascii="Arial Narrow" w:hAnsi="Arial Narrow" w:cs="Arial"/>
          <w:b/>
          <w:sz w:val="24"/>
          <w:szCs w:val="24"/>
        </w:rPr>
      </w:pPr>
      <w:r w:rsidRPr="00892FB8">
        <w:rPr>
          <w:rFonts w:ascii="Arial Narrow" w:hAnsi="Arial Narrow" w:cs="Arial"/>
          <w:sz w:val="24"/>
          <w:szCs w:val="24"/>
        </w:rPr>
        <w:t xml:space="preserve">Após a mencionada homologação, </w:t>
      </w:r>
      <w:r w:rsidRPr="00892FB8">
        <w:rPr>
          <w:rFonts w:ascii="Arial Narrow" w:hAnsi="Arial Narrow" w:cs="Arial"/>
          <w:b/>
          <w:sz w:val="24"/>
          <w:szCs w:val="24"/>
          <w:u w:val="single"/>
        </w:rPr>
        <w:t xml:space="preserve">o Presidente da </w:t>
      </w:r>
      <w:proofErr w:type="spellStart"/>
      <w:r w:rsidR="00C02696">
        <w:rPr>
          <w:rFonts w:ascii="Arial Narrow" w:hAnsi="Arial Narrow" w:cs="Arial"/>
          <w:b/>
          <w:sz w:val="24"/>
          <w:szCs w:val="24"/>
          <w:u w:val="single"/>
        </w:rPr>
        <w:t>UEx</w:t>
      </w:r>
      <w:proofErr w:type="spellEnd"/>
      <w:r w:rsidRPr="00892FB8">
        <w:rPr>
          <w:rFonts w:ascii="Arial Narrow" w:hAnsi="Arial Narrow" w:cs="Arial"/>
          <w:b/>
          <w:sz w:val="24"/>
          <w:szCs w:val="24"/>
          <w:u w:val="single"/>
        </w:rPr>
        <w:t xml:space="preserve">, juntamente com o Diretor da Unidade Escolar, deve gerar os Contratos, preencher o “Extrato de Contrato” disponível no </w:t>
      </w:r>
      <w:r w:rsidRPr="00892FB8">
        <w:rPr>
          <w:rFonts w:ascii="Arial Narrow" w:hAnsi="Arial Narrow" w:cs="Arial"/>
          <w:b/>
          <w:i/>
          <w:sz w:val="24"/>
          <w:szCs w:val="24"/>
          <w:u w:val="single"/>
        </w:rPr>
        <w:t>link Editais PNAE</w:t>
      </w:r>
      <w:r w:rsidR="008A1937" w:rsidRPr="00892FB8">
        <w:rPr>
          <w:rFonts w:ascii="Arial Narrow" w:hAnsi="Arial Narrow" w:cs="Arial"/>
          <w:b/>
          <w:i/>
          <w:sz w:val="24"/>
          <w:szCs w:val="24"/>
          <w:u w:val="single"/>
        </w:rPr>
        <w:t xml:space="preserve">, </w:t>
      </w:r>
      <w:r w:rsidR="008A1937" w:rsidRPr="00892FB8">
        <w:rPr>
          <w:rFonts w:ascii="Arial Narrow" w:hAnsi="Arial Narrow" w:cs="Arial"/>
          <w:b/>
          <w:sz w:val="24"/>
          <w:szCs w:val="24"/>
          <w:u w:val="single"/>
        </w:rPr>
        <w:t>no site da SED</w:t>
      </w:r>
      <w:r w:rsidRPr="00892FB8">
        <w:rPr>
          <w:rFonts w:ascii="Arial Narrow" w:hAnsi="Arial Narrow" w:cs="Arial"/>
          <w:b/>
          <w:sz w:val="24"/>
          <w:szCs w:val="24"/>
          <w:u w:val="single"/>
        </w:rPr>
        <w:t xml:space="preserve">, </w:t>
      </w:r>
      <w:r w:rsidR="009623BD" w:rsidRPr="00892FB8">
        <w:rPr>
          <w:rFonts w:ascii="Arial Narrow" w:hAnsi="Arial Narrow" w:cs="Arial"/>
          <w:b/>
          <w:sz w:val="24"/>
          <w:szCs w:val="24"/>
          <w:u w:val="single"/>
        </w:rPr>
        <w:t>publicar no mural da Unidade Escolar</w:t>
      </w:r>
      <w:r w:rsidRPr="00892FB8">
        <w:rPr>
          <w:rFonts w:ascii="Arial Narrow" w:hAnsi="Arial Narrow" w:cs="Arial"/>
          <w:b/>
          <w:sz w:val="24"/>
          <w:szCs w:val="24"/>
          <w:u w:val="single"/>
        </w:rPr>
        <w:t xml:space="preserve"> e juntar cópia da publicação no processo </w:t>
      </w:r>
      <w:r w:rsidR="009623BD" w:rsidRPr="00892FB8">
        <w:rPr>
          <w:rFonts w:ascii="Arial Narrow" w:hAnsi="Arial Narrow" w:cs="Arial"/>
          <w:b/>
          <w:sz w:val="24"/>
          <w:szCs w:val="24"/>
          <w:u w:val="single"/>
        </w:rPr>
        <w:t>para</w:t>
      </w:r>
      <w:r w:rsidRPr="00892FB8">
        <w:rPr>
          <w:rFonts w:ascii="Arial Narrow" w:hAnsi="Arial Narrow" w:cs="Arial"/>
          <w:b/>
          <w:sz w:val="24"/>
          <w:szCs w:val="24"/>
          <w:u w:val="single"/>
        </w:rPr>
        <w:t xml:space="preserve">, posteriormente, convocar os </w:t>
      </w:r>
      <w:r w:rsidR="00311747" w:rsidRPr="00892FB8">
        <w:rPr>
          <w:rFonts w:ascii="Arial Narrow" w:hAnsi="Arial Narrow" w:cs="Arial"/>
          <w:b/>
          <w:sz w:val="24"/>
          <w:szCs w:val="24"/>
          <w:u w:val="single"/>
        </w:rPr>
        <w:t>participantes</w:t>
      </w:r>
      <w:r w:rsidRPr="00892FB8">
        <w:rPr>
          <w:rFonts w:ascii="Arial Narrow" w:hAnsi="Arial Narrow" w:cs="Arial"/>
          <w:b/>
          <w:sz w:val="24"/>
          <w:szCs w:val="24"/>
          <w:u w:val="single"/>
        </w:rPr>
        <w:t xml:space="preserve"> vencedores para assinatura e cumprimento do que foi pactuado.</w:t>
      </w:r>
    </w:p>
    <w:p w:rsidR="00B275FD" w:rsidRPr="00817973" w:rsidRDefault="00B275FD" w:rsidP="00B275FD">
      <w:pPr>
        <w:pStyle w:val="Corpodetexto"/>
        <w:jc w:val="both"/>
        <w:rPr>
          <w:rFonts w:ascii="Arial" w:hAnsi="Arial" w:cs="Arial"/>
          <w:b/>
          <w:sz w:val="20"/>
        </w:rPr>
      </w:pPr>
    </w:p>
    <w:p w:rsidR="00384521" w:rsidRPr="00D63D64" w:rsidRDefault="003D18B3" w:rsidP="003E3D13">
      <w:pPr>
        <w:pStyle w:val="Corpodetexto"/>
        <w:tabs>
          <w:tab w:val="left" w:pos="1287"/>
          <w:tab w:val="left" w:pos="1733"/>
          <w:tab w:val="left" w:pos="2843"/>
          <w:tab w:val="left" w:pos="3289"/>
          <w:tab w:val="left" w:pos="4346"/>
          <w:tab w:val="left" w:pos="5389"/>
          <w:tab w:val="left" w:pos="6262"/>
          <w:tab w:val="left" w:pos="7024"/>
          <w:tab w:val="left" w:pos="7465"/>
          <w:tab w:val="left" w:pos="8248"/>
          <w:tab w:val="left" w:pos="9230"/>
        </w:tabs>
        <w:spacing w:line="360" w:lineRule="auto"/>
        <w:ind w:left="118" w:right="100"/>
        <w:jc w:val="both"/>
        <w:rPr>
          <w:rFonts w:ascii="Arial Narrow" w:hAnsi="Arial Narrow" w:cs="Arial"/>
        </w:rPr>
      </w:pPr>
      <w:r w:rsidRPr="00D63D64">
        <w:rPr>
          <w:rFonts w:ascii="Arial Narrow" w:hAnsi="Arial Narrow" w:cs="Arial"/>
          <w:b/>
        </w:rPr>
        <w:t xml:space="preserve">OBSERVAÇÃO: </w:t>
      </w:r>
      <w:r w:rsidRPr="00D63D64">
        <w:rPr>
          <w:rFonts w:ascii="Arial Narrow" w:hAnsi="Arial Narrow" w:cs="Arial"/>
        </w:rPr>
        <w:t>Após análise e aprovação da Assessoria Técnica Especializada</w:t>
      </w:r>
      <w:r w:rsidR="004F6916">
        <w:rPr>
          <w:rFonts w:ascii="Arial Narrow" w:hAnsi="Arial Narrow" w:cs="Arial"/>
        </w:rPr>
        <w:t>, o</w:t>
      </w:r>
      <w:r w:rsidR="00FA2A63">
        <w:rPr>
          <w:rFonts w:ascii="Arial Narrow" w:hAnsi="Arial Narrow" w:cs="Arial"/>
        </w:rPr>
        <w:t xml:space="preserve"> resultado da Dispensa de Licitação</w:t>
      </w:r>
      <w:r w:rsidR="004F6916">
        <w:rPr>
          <w:rFonts w:ascii="Arial Narrow" w:hAnsi="Arial Narrow" w:cs="Arial"/>
        </w:rPr>
        <w:t xml:space="preserve"> será</w:t>
      </w:r>
      <w:r w:rsidRPr="00D63D64">
        <w:rPr>
          <w:rFonts w:ascii="Arial Narrow" w:hAnsi="Arial Narrow" w:cs="Arial"/>
          <w:spacing w:val="-7"/>
        </w:rPr>
        <w:t xml:space="preserve"> </w:t>
      </w:r>
      <w:r w:rsidRPr="00D63D64">
        <w:rPr>
          <w:rFonts w:ascii="Arial Narrow" w:hAnsi="Arial Narrow" w:cs="Arial"/>
        </w:rPr>
        <w:t>publicado</w:t>
      </w:r>
      <w:r w:rsidR="004F6916">
        <w:rPr>
          <w:rFonts w:ascii="Arial Narrow" w:hAnsi="Arial Narrow" w:cs="Arial"/>
        </w:rPr>
        <w:t xml:space="preserve"> e </w:t>
      </w:r>
      <w:r w:rsidRPr="00D63D64">
        <w:rPr>
          <w:rFonts w:ascii="Arial Narrow" w:hAnsi="Arial Narrow" w:cs="Arial"/>
        </w:rPr>
        <w:t xml:space="preserve">disponibilizado </w:t>
      </w:r>
      <w:r w:rsidR="00D0247D">
        <w:rPr>
          <w:rFonts w:ascii="Arial Narrow" w:hAnsi="Arial Narrow" w:cs="Arial"/>
        </w:rPr>
        <w:t xml:space="preserve">no site da SED, </w:t>
      </w:r>
      <w:r w:rsidRPr="00D63D64">
        <w:rPr>
          <w:rFonts w:ascii="Arial Narrow" w:hAnsi="Arial Narrow" w:cs="Arial"/>
        </w:rPr>
        <w:t>no mural da escola</w:t>
      </w:r>
      <w:r w:rsidR="004F6916">
        <w:rPr>
          <w:rFonts w:ascii="Arial Narrow" w:hAnsi="Arial Narrow" w:cs="Arial"/>
        </w:rPr>
        <w:t xml:space="preserve"> e/ou locais de acesso ao público</w:t>
      </w:r>
      <w:r w:rsidRPr="00D63D64">
        <w:rPr>
          <w:rFonts w:ascii="Arial Narrow" w:hAnsi="Arial Narrow" w:cs="Arial"/>
        </w:rPr>
        <w:t>. Depois disso, parte-se para a assinatura dos contratos e iniciam-se as obrigações das partes para cum</w:t>
      </w:r>
      <w:r w:rsidR="004F6916">
        <w:rPr>
          <w:rFonts w:ascii="Arial Narrow" w:hAnsi="Arial Narrow" w:cs="Arial"/>
        </w:rPr>
        <w:t>primento do pactuado, tais como:</w:t>
      </w:r>
      <w:r w:rsidRPr="00D63D64">
        <w:rPr>
          <w:rFonts w:ascii="Arial Narrow" w:hAnsi="Arial Narrow" w:cs="Arial"/>
        </w:rPr>
        <w:t xml:space="preserve"> entrega, pagamentos, etc. Importante ficar atento à entrega das mercadorias, pois o fornecedor não poderá entregar produtos diferentes, seja marca ou quantidade, do que foi </w:t>
      </w:r>
      <w:r w:rsidR="005A534C">
        <w:rPr>
          <w:rFonts w:ascii="Arial Narrow" w:hAnsi="Arial Narrow" w:cs="Arial"/>
        </w:rPr>
        <w:t>pactuado na dispensa de licitação</w:t>
      </w:r>
      <w:r w:rsidRPr="00D63D64">
        <w:rPr>
          <w:rFonts w:ascii="Arial Narrow" w:hAnsi="Arial Narrow" w:cs="Arial"/>
        </w:rPr>
        <w:t xml:space="preserve">. No ato da entrega, o fornecedor deverá oferecer o comprovante dos produtos recebidos naquele momento e, </w:t>
      </w:r>
      <w:r w:rsidRPr="00D63D64">
        <w:rPr>
          <w:rFonts w:ascii="Arial Narrow" w:hAnsi="Arial Narrow" w:cs="Arial"/>
          <w:b/>
        </w:rPr>
        <w:t>só depois de atestada a Nota Fiscal</w:t>
      </w:r>
      <w:r w:rsidRPr="00D63D64">
        <w:rPr>
          <w:rFonts w:ascii="Arial Narrow" w:hAnsi="Arial Narrow" w:cs="Arial"/>
        </w:rPr>
        <w:t>, pelo responsável designado pelo diretor</w:t>
      </w:r>
      <w:r w:rsidR="00567090">
        <w:rPr>
          <w:rFonts w:ascii="Arial Narrow" w:hAnsi="Arial Narrow" w:cs="Arial"/>
        </w:rPr>
        <w:t xml:space="preserve"> (fiscal do contrato)</w:t>
      </w:r>
      <w:r w:rsidRPr="00D63D64">
        <w:rPr>
          <w:rFonts w:ascii="Arial Narrow" w:hAnsi="Arial Narrow" w:cs="Arial"/>
        </w:rPr>
        <w:t xml:space="preserve">, </w:t>
      </w:r>
      <w:r w:rsidRPr="00D63D64">
        <w:rPr>
          <w:rFonts w:ascii="Arial Narrow" w:hAnsi="Arial Narrow" w:cs="Arial"/>
        </w:rPr>
        <w:lastRenderedPageBreak/>
        <w:t xml:space="preserve">por meio de portaria, que será feita a conferência da mercadoria e, estando conforme </w:t>
      </w:r>
      <w:r w:rsidR="00FA2A63">
        <w:rPr>
          <w:rFonts w:ascii="Arial Narrow" w:hAnsi="Arial Narrow" w:cs="Arial"/>
        </w:rPr>
        <w:t xml:space="preserve">o </w:t>
      </w:r>
      <w:r w:rsidRPr="00D63D64">
        <w:rPr>
          <w:rFonts w:ascii="Arial Narrow" w:hAnsi="Arial Narrow" w:cs="Arial"/>
        </w:rPr>
        <w:t>contrato, o pagamento será realizado pela Escola</w:t>
      </w:r>
      <w:r w:rsidRPr="00D63D64">
        <w:rPr>
          <w:rFonts w:ascii="Arial Narrow" w:hAnsi="Arial Narrow" w:cs="Arial"/>
          <w:spacing w:val="-28"/>
        </w:rPr>
        <w:t xml:space="preserve"> </w:t>
      </w:r>
      <w:r w:rsidRPr="00D63D64">
        <w:rPr>
          <w:rFonts w:ascii="Arial Narrow" w:hAnsi="Arial Narrow" w:cs="Arial"/>
        </w:rPr>
        <w:t>Estadual.</w:t>
      </w:r>
    </w:p>
    <w:p w:rsidR="00384521" w:rsidRDefault="003D18B3" w:rsidP="003E3D13">
      <w:pPr>
        <w:pStyle w:val="Ttulo1"/>
        <w:spacing w:line="360" w:lineRule="auto"/>
        <w:ind w:left="118" w:right="100" w:firstLine="0"/>
        <w:jc w:val="both"/>
        <w:rPr>
          <w:rFonts w:ascii="Arial Narrow" w:hAnsi="Arial Narrow" w:cs="Arial"/>
        </w:rPr>
      </w:pPr>
      <w:r w:rsidRPr="00D63D64">
        <w:rPr>
          <w:rFonts w:ascii="Arial Narrow" w:hAnsi="Arial Narrow" w:cs="Arial"/>
        </w:rPr>
        <w:t>Lembrando que o pagamento ficará condicionado ao que foi efetivamente entregue pelo fornecedor. A cada entrega efetuada com nota fiscal</w:t>
      </w:r>
      <w:r w:rsidR="00807700">
        <w:rPr>
          <w:rFonts w:ascii="Arial Narrow" w:hAnsi="Arial Narrow" w:cs="Arial"/>
        </w:rPr>
        <w:t>,</w:t>
      </w:r>
      <w:r w:rsidRPr="00D63D64">
        <w:rPr>
          <w:rFonts w:ascii="Arial Narrow" w:hAnsi="Arial Narrow" w:cs="Arial"/>
        </w:rPr>
        <w:t xml:space="preserve"> um pagamento será realizado e, assim, sucessivamente.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755"/>
      </w:tblGrid>
      <w:tr w:rsidR="00F624C1" w:rsidTr="00DC1C87">
        <w:tc>
          <w:tcPr>
            <w:tcW w:w="8755" w:type="dxa"/>
          </w:tcPr>
          <w:p w:rsidR="00F624C1" w:rsidRDefault="00F624C1" w:rsidP="00FA2A63">
            <w:pPr>
              <w:spacing w:line="360" w:lineRule="auto"/>
              <w:ind w:left="118" w:right="105"/>
              <w:jc w:val="both"/>
              <w:rPr>
                <w:rFonts w:ascii="Arial Narrow" w:hAnsi="Arial Narrow" w:cs="Arial"/>
                <w:b/>
              </w:rPr>
            </w:pPr>
            <w:r w:rsidRPr="00D63D64">
              <w:rPr>
                <w:rFonts w:ascii="Arial Narrow" w:hAnsi="Arial Narrow" w:cs="Arial"/>
                <w:b/>
                <w:sz w:val="24"/>
                <w:szCs w:val="24"/>
              </w:rPr>
              <w:t xml:space="preserve">IMPORTANTE: Observar sempre que as compras deverão ser realizadas somente após o processo retornar à Unidade Escolar com </w:t>
            </w:r>
            <w:r w:rsidRPr="00D63D64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parecer favorável</w:t>
            </w:r>
            <w:r w:rsidRPr="00D63D64">
              <w:rPr>
                <w:rFonts w:ascii="Arial Narrow" w:hAnsi="Arial Narrow" w:cs="Arial"/>
                <w:b/>
                <w:sz w:val="24"/>
                <w:szCs w:val="24"/>
              </w:rPr>
              <w:t xml:space="preserve"> e, ATÉ a data da vigência final, que consta na </w:t>
            </w:r>
            <w:r w:rsidR="00FA2A63">
              <w:rPr>
                <w:rFonts w:ascii="Arial Narrow" w:hAnsi="Arial Narrow" w:cs="Arial"/>
                <w:b/>
                <w:sz w:val="24"/>
                <w:szCs w:val="24"/>
              </w:rPr>
              <w:t>cláusula décima primeira</w:t>
            </w:r>
            <w:r w:rsidRPr="00D63D64">
              <w:rPr>
                <w:rFonts w:ascii="Arial Narrow" w:hAnsi="Arial Narrow" w:cs="Arial"/>
                <w:b/>
                <w:sz w:val="24"/>
                <w:szCs w:val="24"/>
              </w:rPr>
              <w:t xml:space="preserve"> do contrato.</w:t>
            </w:r>
          </w:p>
        </w:tc>
      </w:tr>
    </w:tbl>
    <w:p w:rsidR="00384521" w:rsidRPr="00D63D64" w:rsidRDefault="00384521" w:rsidP="00FA2A63">
      <w:pPr>
        <w:pStyle w:val="Corpodetexto"/>
        <w:spacing w:line="360" w:lineRule="auto"/>
        <w:jc w:val="both"/>
        <w:rPr>
          <w:rFonts w:ascii="Arial Narrow" w:hAnsi="Arial Narrow" w:cs="Arial"/>
        </w:rPr>
      </w:pPr>
    </w:p>
    <w:sectPr w:rsidR="00384521" w:rsidRPr="00D63D64" w:rsidSect="00736CA3">
      <w:headerReference w:type="default" r:id="rId7"/>
      <w:pgSz w:w="11910" w:h="16850"/>
      <w:pgMar w:top="1720" w:right="1845" w:bottom="280" w:left="1300" w:header="49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EE5" w:rsidRDefault="00897EE5">
      <w:r>
        <w:separator/>
      </w:r>
    </w:p>
  </w:endnote>
  <w:endnote w:type="continuationSeparator" w:id="0">
    <w:p w:rsidR="00897EE5" w:rsidRDefault="00897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EE5" w:rsidRDefault="00897EE5">
      <w:r>
        <w:separator/>
      </w:r>
    </w:p>
  </w:footnote>
  <w:footnote w:type="continuationSeparator" w:id="0">
    <w:p w:rsidR="00897EE5" w:rsidRDefault="00897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521" w:rsidRPr="00161B2D" w:rsidRDefault="00736CA3" w:rsidP="00161B2D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3496945</wp:posOffset>
          </wp:positionH>
          <wp:positionV relativeFrom="paragraph">
            <wp:posOffset>-40005</wp:posOffset>
          </wp:positionV>
          <wp:extent cx="2767330" cy="561340"/>
          <wp:effectExtent l="0" t="0" r="0" b="0"/>
          <wp:wrapNone/>
          <wp:docPr id="7" name="Imagem 7" descr="SED Logo CE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ED Logo CE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4626"/>
                  <a:stretch>
                    <a:fillRect/>
                  </a:stretch>
                </pic:blipFill>
                <pic:spPr bwMode="auto">
                  <a:xfrm>
                    <a:off x="0" y="0"/>
                    <a:ext cx="2767330" cy="561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62D93"/>
    <w:multiLevelType w:val="hybridMultilevel"/>
    <w:tmpl w:val="FFEA7302"/>
    <w:lvl w:ilvl="0" w:tplc="B66AA43E">
      <w:start w:val="1"/>
      <w:numFmt w:val="lowerLetter"/>
      <w:lvlText w:val="%1)"/>
      <w:lvlJc w:val="left"/>
      <w:pPr>
        <w:ind w:left="118" w:hanging="708"/>
      </w:pPr>
      <w:rPr>
        <w:rFonts w:ascii="Arial Narrow" w:hAnsi="Arial Narrow" w:hint="default"/>
        <w:spacing w:val="-27"/>
        <w:w w:val="81"/>
        <w:sz w:val="24"/>
        <w:szCs w:val="24"/>
      </w:rPr>
    </w:lvl>
    <w:lvl w:ilvl="1" w:tplc="8BF25C68">
      <w:numFmt w:val="bullet"/>
      <w:lvlText w:val="•"/>
      <w:lvlJc w:val="left"/>
      <w:pPr>
        <w:ind w:left="1068" w:hanging="708"/>
      </w:pPr>
      <w:rPr>
        <w:rFonts w:hint="default"/>
      </w:rPr>
    </w:lvl>
    <w:lvl w:ilvl="2" w:tplc="88242EE8">
      <w:numFmt w:val="bullet"/>
      <w:lvlText w:val="•"/>
      <w:lvlJc w:val="left"/>
      <w:pPr>
        <w:ind w:left="2017" w:hanging="708"/>
      </w:pPr>
      <w:rPr>
        <w:rFonts w:hint="default"/>
      </w:rPr>
    </w:lvl>
    <w:lvl w:ilvl="3" w:tplc="D52696C4">
      <w:numFmt w:val="bullet"/>
      <w:lvlText w:val="•"/>
      <w:lvlJc w:val="left"/>
      <w:pPr>
        <w:ind w:left="2965" w:hanging="708"/>
      </w:pPr>
      <w:rPr>
        <w:rFonts w:hint="default"/>
      </w:rPr>
    </w:lvl>
    <w:lvl w:ilvl="4" w:tplc="65F4B9A8">
      <w:numFmt w:val="bullet"/>
      <w:lvlText w:val="•"/>
      <w:lvlJc w:val="left"/>
      <w:pPr>
        <w:ind w:left="3914" w:hanging="708"/>
      </w:pPr>
      <w:rPr>
        <w:rFonts w:hint="default"/>
      </w:rPr>
    </w:lvl>
    <w:lvl w:ilvl="5" w:tplc="FDD2F594">
      <w:numFmt w:val="bullet"/>
      <w:lvlText w:val="•"/>
      <w:lvlJc w:val="left"/>
      <w:pPr>
        <w:ind w:left="4863" w:hanging="708"/>
      </w:pPr>
      <w:rPr>
        <w:rFonts w:hint="default"/>
      </w:rPr>
    </w:lvl>
    <w:lvl w:ilvl="6" w:tplc="C0143588">
      <w:numFmt w:val="bullet"/>
      <w:lvlText w:val="•"/>
      <w:lvlJc w:val="left"/>
      <w:pPr>
        <w:ind w:left="5811" w:hanging="708"/>
      </w:pPr>
      <w:rPr>
        <w:rFonts w:hint="default"/>
      </w:rPr>
    </w:lvl>
    <w:lvl w:ilvl="7" w:tplc="329A9960">
      <w:numFmt w:val="bullet"/>
      <w:lvlText w:val="•"/>
      <w:lvlJc w:val="left"/>
      <w:pPr>
        <w:ind w:left="6760" w:hanging="708"/>
      </w:pPr>
      <w:rPr>
        <w:rFonts w:hint="default"/>
      </w:rPr>
    </w:lvl>
    <w:lvl w:ilvl="8" w:tplc="653889EE">
      <w:numFmt w:val="bullet"/>
      <w:lvlText w:val="•"/>
      <w:lvlJc w:val="left"/>
      <w:pPr>
        <w:ind w:left="7709" w:hanging="708"/>
      </w:pPr>
      <w:rPr>
        <w:rFonts w:hint="default"/>
      </w:rPr>
    </w:lvl>
  </w:abstractNum>
  <w:abstractNum w:abstractNumId="1" w15:restartNumberingAfterBreak="0">
    <w:nsid w:val="26327CC6"/>
    <w:multiLevelType w:val="hybridMultilevel"/>
    <w:tmpl w:val="4D58B6CC"/>
    <w:lvl w:ilvl="0" w:tplc="2272C69C">
      <w:start w:val="1"/>
      <w:numFmt w:val="lowerLetter"/>
      <w:lvlText w:val="%1)"/>
      <w:lvlJc w:val="left"/>
      <w:pPr>
        <w:ind w:left="826" w:hanging="708"/>
      </w:pPr>
      <w:rPr>
        <w:rFonts w:ascii="Arial Narrow" w:eastAsia="Liberation Sans Narrow" w:hAnsi="Arial Narrow" w:cs="Liberation Sans Narrow" w:hint="default"/>
        <w:spacing w:val="-4"/>
        <w:w w:val="100"/>
        <w:sz w:val="24"/>
        <w:szCs w:val="24"/>
      </w:rPr>
    </w:lvl>
    <w:lvl w:ilvl="1" w:tplc="18DE7AB0">
      <w:numFmt w:val="bullet"/>
      <w:lvlText w:val="•"/>
      <w:lvlJc w:val="left"/>
      <w:pPr>
        <w:ind w:left="1698" w:hanging="708"/>
      </w:pPr>
      <w:rPr>
        <w:rFonts w:hint="default"/>
      </w:rPr>
    </w:lvl>
    <w:lvl w:ilvl="2" w:tplc="3B62ACC6">
      <w:numFmt w:val="bullet"/>
      <w:lvlText w:val="•"/>
      <w:lvlJc w:val="left"/>
      <w:pPr>
        <w:ind w:left="2577" w:hanging="708"/>
      </w:pPr>
      <w:rPr>
        <w:rFonts w:hint="default"/>
      </w:rPr>
    </w:lvl>
    <w:lvl w:ilvl="3" w:tplc="BB2063AC">
      <w:numFmt w:val="bullet"/>
      <w:lvlText w:val="•"/>
      <w:lvlJc w:val="left"/>
      <w:pPr>
        <w:ind w:left="3455" w:hanging="708"/>
      </w:pPr>
      <w:rPr>
        <w:rFonts w:hint="default"/>
      </w:rPr>
    </w:lvl>
    <w:lvl w:ilvl="4" w:tplc="589CC056">
      <w:numFmt w:val="bullet"/>
      <w:lvlText w:val="•"/>
      <w:lvlJc w:val="left"/>
      <w:pPr>
        <w:ind w:left="4334" w:hanging="708"/>
      </w:pPr>
      <w:rPr>
        <w:rFonts w:hint="default"/>
      </w:rPr>
    </w:lvl>
    <w:lvl w:ilvl="5" w:tplc="581C93D0">
      <w:numFmt w:val="bullet"/>
      <w:lvlText w:val="•"/>
      <w:lvlJc w:val="left"/>
      <w:pPr>
        <w:ind w:left="5213" w:hanging="708"/>
      </w:pPr>
      <w:rPr>
        <w:rFonts w:hint="default"/>
      </w:rPr>
    </w:lvl>
    <w:lvl w:ilvl="6" w:tplc="24FC3588">
      <w:numFmt w:val="bullet"/>
      <w:lvlText w:val="•"/>
      <w:lvlJc w:val="left"/>
      <w:pPr>
        <w:ind w:left="6091" w:hanging="708"/>
      </w:pPr>
      <w:rPr>
        <w:rFonts w:hint="default"/>
      </w:rPr>
    </w:lvl>
    <w:lvl w:ilvl="7" w:tplc="2F1EF4C0">
      <w:numFmt w:val="bullet"/>
      <w:lvlText w:val="•"/>
      <w:lvlJc w:val="left"/>
      <w:pPr>
        <w:ind w:left="6970" w:hanging="708"/>
      </w:pPr>
      <w:rPr>
        <w:rFonts w:hint="default"/>
      </w:rPr>
    </w:lvl>
    <w:lvl w:ilvl="8" w:tplc="10C820FE">
      <w:numFmt w:val="bullet"/>
      <w:lvlText w:val="•"/>
      <w:lvlJc w:val="left"/>
      <w:pPr>
        <w:ind w:left="7849" w:hanging="708"/>
      </w:pPr>
      <w:rPr>
        <w:rFonts w:hint="default"/>
      </w:rPr>
    </w:lvl>
  </w:abstractNum>
  <w:abstractNum w:abstractNumId="2" w15:restartNumberingAfterBreak="0">
    <w:nsid w:val="2F877BD1"/>
    <w:multiLevelType w:val="hybridMultilevel"/>
    <w:tmpl w:val="9AB2110E"/>
    <w:lvl w:ilvl="0" w:tplc="AE36BBD8">
      <w:start w:val="1"/>
      <w:numFmt w:val="lowerLetter"/>
      <w:lvlText w:val="%1)"/>
      <w:lvlJc w:val="left"/>
      <w:pPr>
        <w:ind w:left="826" w:hanging="708"/>
      </w:pPr>
      <w:rPr>
        <w:rFonts w:ascii="Liberation Sans Narrow" w:eastAsia="Liberation Sans Narrow" w:hAnsi="Liberation Sans Narrow" w:cs="Liberation Sans Narrow" w:hint="default"/>
        <w:spacing w:val="-11"/>
        <w:w w:val="82"/>
        <w:sz w:val="24"/>
        <w:szCs w:val="24"/>
      </w:rPr>
    </w:lvl>
    <w:lvl w:ilvl="1" w:tplc="DDE085EC">
      <w:numFmt w:val="bullet"/>
      <w:lvlText w:val="•"/>
      <w:lvlJc w:val="left"/>
      <w:pPr>
        <w:ind w:left="1698" w:hanging="708"/>
      </w:pPr>
      <w:rPr>
        <w:rFonts w:hint="default"/>
      </w:rPr>
    </w:lvl>
    <w:lvl w:ilvl="2" w:tplc="49CA3688">
      <w:numFmt w:val="bullet"/>
      <w:lvlText w:val="•"/>
      <w:lvlJc w:val="left"/>
      <w:pPr>
        <w:ind w:left="2577" w:hanging="708"/>
      </w:pPr>
      <w:rPr>
        <w:rFonts w:hint="default"/>
      </w:rPr>
    </w:lvl>
    <w:lvl w:ilvl="3" w:tplc="759A203C">
      <w:numFmt w:val="bullet"/>
      <w:lvlText w:val="•"/>
      <w:lvlJc w:val="left"/>
      <w:pPr>
        <w:ind w:left="3455" w:hanging="708"/>
      </w:pPr>
      <w:rPr>
        <w:rFonts w:hint="default"/>
      </w:rPr>
    </w:lvl>
    <w:lvl w:ilvl="4" w:tplc="DDF0D6DE">
      <w:numFmt w:val="bullet"/>
      <w:lvlText w:val="•"/>
      <w:lvlJc w:val="left"/>
      <w:pPr>
        <w:ind w:left="4334" w:hanging="708"/>
      </w:pPr>
      <w:rPr>
        <w:rFonts w:hint="default"/>
      </w:rPr>
    </w:lvl>
    <w:lvl w:ilvl="5" w:tplc="C1C67DB6">
      <w:numFmt w:val="bullet"/>
      <w:lvlText w:val="•"/>
      <w:lvlJc w:val="left"/>
      <w:pPr>
        <w:ind w:left="5213" w:hanging="708"/>
      </w:pPr>
      <w:rPr>
        <w:rFonts w:hint="default"/>
      </w:rPr>
    </w:lvl>
    <w:lvl w:ilvl="6" w:tplc="0E005A04">
      <w:numFmt w:val="bullet"/>
      <w:lvlText w:val="•"/>
      <w:lvlJc w:val="left"/>
      <w:pPr>
        <w:ind w:left="6091" w:hanging="708"/>
      </w:pPr>
      <w:rPr>
        <w:rFonts w:hint="default"/>
      </w:rPr>
    </w:lvl>
    <w:lvl w:ilvl="7" w:tplc="B97EC822">
      <w:numFmt w:val="bullet"/>
      <w:lvlText w:val="•"/>
      <w:lvlJc w:val="left"/>
      <w:pPr>
        <w:ind w:left="6970" w:hanging="708"/>
      </w:pPr>
      <w:rPr>
        <w:rFonts w:hint="default"/>
      </w:rPr>
    </w:lvl>
    <w:lvl w:ilvl="8" w:tplc="70527094">
      <w:numFmt w:val="bullet"/>
      <w:lvlText w:val="•"/>
      <w:lvlJc w:val="left"/>
      <w:pPr>
        <w:ind w:left="7849" w:hanging="708"/>
      </w:pPr>
      <w:rPr>
        <w:rFonts w:hint="default"/>
      </w:rPr>
    </w:lvl>
  </w:abstractNum>
  <w:abstractNum w:abstractNumId="3" w15:restartNumberingAfterBreak="0">
    <w:nsid w:val="2F975F4C"/>
    <w:multiLevelType w:val="hybridMultilevel"/>
    <w:tmpl w:val="ED126C10"/>
    <w:lvl w:ilvl="0" w:tplc="206A0354">
      <w:start w:val="1"/>
      <w:numFmt w:val="lowerLetter"/>
      <w:lvlText w:val="%1)"/>
      <w:lvlJc w:val="left"/>
      <w:pPr>
        <w:ind w:left="826" w:hanging="708"/>
      </w:pPr>
      <w:rPr>
        <w:rFonts w:ascii="Arial Narrow" w:eastAsia="Liberation Sans Narrow" w:hAnsi="Arial Narrow" w:cs="Liberation Sans Narrow" w:hint="default"/>
        <w:spacing w:val="-16"/>
        <w:w w:val="100"/>
        <w:sz w:val="24"/>
        <w:szCs w:val="24"/>
      </w:rPr>
    </w:lvl>
    <w:lvl w:ilvl="1" w:tplc="2B0CE720">
      <w:numFmt w:val="bullet"/>
      <w:lvlText w:val="•"/>
      <w:lvlJc w:val="left"/>
      <w:pPr>
        <w:ind w:left="1698" w:hanging="708"/>
      </w:pPr>
      <w:rPr>
        <w:rFonts w:hint="default"/>
      </w:rPr>
    </w:lvl>
    <w:lvl w:ilvl="2" w:tplc="77D468A0">
      <w:numFmt w:val="bullet"/>
      <w:lvlText w:val="•"/>
      <w:lvlJc w:val="left"/>
      <w:pPr>
        <w:ind w:left="2577" w:hanging="708"/>
      </w:pPr>
      <w:rPr>
        <w:rFonts w:hint="default"/>
      </w:rPr>
    </w:lvl>
    <w:lvl w:ilvl="3" w:tplc="4EF0B182">
      <w:numFmt w:val="bullet"/>
      <w:lvlText w:val="•"/>
      <w:lvlJc w:val="left"/>
      <w:pPr>
        <w:ind w:left="3455" w:hanging="708"/>
      </w:pPr>
      <w:rPr>
        <w:rFonts w:hint="default"/>
      </w:rPr>
    </w:lvl>
    <w:lvl w:ilvl="4" w:tplc="418A9D0C">
      <w:numFmt w:val="bullet"/>
      <w:lvlText w:val="•"/>
      <w:lvlJc w:val="left"/>
      <w:pPr>
        <w:ind w:left="4334" w:hanging="708"/>
      </w:pPr>
      <w:rPr>
        <w:rFonts w:hint="default"/>
      </w:rPr>
    </w:lvl>
    <w:lvl w:ilvl="5" w:tplc="61B85C90">
      <w:numFmt w:val="bullet"/>
      <w:lvlText w:val="•"/>
      <w:lvlJc w:val="left"/>
      <w:pPr>
        <w:ind w:left="5213" w:hanging="708"/>
      </w:pPr>
      <w:rPr>
        <w:rFonts w:hint="default"/>
      </w:rPr>
    </w:lvl>
    <w:lvl w:ilvl="6" w:tplc="6286457A">
      <w:numFmt w:val="bullet"/>
      <w:lvlText w:val="•"/>
      <w:lvlJc w:val="left"/>
      <w:pPr>
        <w:ind w:left="6091" w:hanging="708"/>
      </w:pPr>
      <w:rPr>
        <w:rFonts w:hint="default"/>
      </w:rPr>
    </w:lvl>
    <w:lvl w:ilvl="7" w:tplc="D018AC9A">
      <w:numFmt w:val="bullet"/>
      <w:lvlText w:val="•"/>
      <w:lvlJc w:val="left"/>
      <w:pPr>
        <w:ind w:left="6970" w:hanging="708"/>
      </w:pPr>
      <w:rPr>
        <w:rFonts w:hint="default"/>
      </w:rPr>
    </w:lvl>
    <w:lvl w:ilvl="8" w:tplc="220465BE">
      <w:numFmt w:val="bullet"/>
      <w:lvlText w:val="•"/>
      <w:lvlJc w:val="left"/>
      <w:pPr>
        <w:ind w:left="7849" w:hanging="708"/>
      </w:pPr>
      <w:rPr>
        <w:rFonts w:hint="default"/>
      </w:rPr>
    </w:lvl>
  </w:abstractNum>
  <w:abstractNum w:abstractNumId="4" w15:restartNumberingAfterBreak="0">
    <w:nsid w:val="30AD1E06"/>
    <w:multiLevelType w:val="hybridMultilevel"/>
    <w:tmpl w:val="76FC0D4A"/>
    <w:lvl w:ilvl="0" w:tplc="2C10A70E">
      <w:start w:val="1"/>
      <w:numFmt w:val="lowerLetter"/>
      <w:lvlText w:val="%1)"/>
      <w:lvlJc w:val="left"/>
      <w:pPr>
        <w:ind w:left="118" w:hanging="708"/>
      </w:pPr>
      <w:rPr>
        <w:rFonts w:ascii="Arial Narrow" w:eastAsia="Liberation Sans Narrow" w:hAnsi="Arial Narrow" w:cs="Liberation Sans Narrow" w:hint="default"/>
        <w:spacing w:val="-20"/>
        <w:w w:val="100"/>
        <w:sz w:val="24"/>
        <w:szCs w:val="24"/>
      </w:rPr>
    </w:lvl>
    <w:lvl w:ilvl="1" w:tplc="94864A06">
      <w:numFmt w:val="bullet"/>
      <w:lvlText w:val="•"/>
      <w:lvlJc w:val="left"/>
      <w:pPr>
        <w:ind w:left="1068" w:hanging="708"/>
      </w:pPr>
      <w:rPr>
        <w:rFonts w:hint="default"/>
      </w:rPr>
    </w:lvl>
    <w:lvl w:ilvl="2" w:tplc="31143BB8">
      <w:numFmt w:val="bullet"/>
      <w:lvlText w:val="•"/>
      <w:lvlJc w:val="left"/>
      <w:pPr>
        <w:ind w:left="2017" w:hanging="708"/>
      </w:pPr>
      <w:rPr>
        <w:rFonts w:hint="default"/>
      </w:rPr>
    </w:lvl>
    <w:lvl w:ilvl="3" w:tplc="86AA88D8">
      <w:numFmt w:val="bullet"/>
      <w:lvlText w:val="•"/>
      <w:lvlJc w:val="left"/>
      <w:pPr>
        <w:ind w:left="2965" w:hanging="708"/>
      </w:pPr>
      <w:rPr>
        <w:rFonts w:hint="default"/>
      </w:rPr>
    </w:lvl>
    <w:lvl w:ilvl="4" w:tplc="675CA6B0">
      <w:numFmt w:val="bullet"/>
      <w:lvlText w:val="•"/>
      <w:lvlJc w:val="left"/>
      <w:pPr>
        <w:ind w:left="3914" w:hanging="708"/>
      </w:pPr>
      <w:rPr>
        <w:rFonts w:hint="default"/>
      </w:rPr>
    </w:lvl>
    <w:lvl w:ilvl="5" w:tplc="44467F2A">
      <w:numFmt w:val="bullet"/>
      <w:lvlText w:val="•"/>
      <w:lvlJc w:val="left"/>
      <w:pPr>
        <w:ind w:left="4863" w:hanging="708"/>
      </w:pPr>
      <w:rPr>
        <w:rFonts w:hint="default"/>
      </w:rPr>
    </w:lvl>
    <w:lvl w:ilvl="6" w:tplc="D5E89D8A">
      <w:numFmt w:val="bullet"/>
      <w:lvlText w:val="•"/>
      <w:lvlJc w:val="left"/>
      <w:pPr>
        <w:ind w:left="5811" w:hanging="708"/>
      </w:pPr>
      <w:rPr>
        <w:rFonts w:hint="default"/>
      </w:rPr>
    </w:lvl>
    <w:lvl w:ilvl="7" w:tplc="38FA25FA">
      <w:numFmt w:val="bullet"/>
      <w:lvlText w:val="•"/>
      <w:lvlJc w:val="left"/>
      <w:pPr>
        <w:ind w:left="6760" w:hanging="708"/>
      </w:pPr>
      <w:rPr>
        <w:rFonts w:hint="default"/>
      </w:rPr>
    </w:lvl>
    <w:lvl w:ilvl="8" w:tplc="71E4DA4C">
      <w:numFmt w:val="bullet"/>
      <w:lvlText w:val="•"/>
      <w:lvlJc w:val="left"/>
      <w:pPr>
        <w:ind w:left="7709" w:hanging="708"/>
      </w:pPr>
      <w:rPr>
        <w:rFonts w:hint="default"/>
      </w:rPr>
    </w:lvl>
  </w:abstractNum>
  <w:abstractNum w:abstractNumId="5" w15:restartNumberingAfterBreak="0">
    <w:nsid w:val="32B80021"/>
    <w:multiLevelType w:val="hybridMultilevel"/>
    <w:tmpl w:val="7070F44A"/>
    <w:lvl w:ilvl="0" w:tplc="61CC6E5C">
      <w:start w:val="1"/>
      <w:numFmt w:val="upperRoman"/>
      <w:lvlText w:val="%1."/>
      <w:lvlJc w:val="right"/>
      <w:pPr>
        <w:tabs>
          <w:tab w:val="num" w:pos="748"/>
        </w:tabs>
        <w:ind w:left="748" w:hanging="180"/>
      </w:pPr>
      <w:rPr>
        <w:b w:val="0"/>
      </w:rPr>
    </w:lvl>
    <w:lvl w:ilvl="1" w:tplc="93ACD3A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372E6E"/>
    <w:multiLevelType w:val="hybridMultilevel"/>
    <w:tmpl w:val="C97A0C62"/>
    <w:lvl w:ilvl="0" w:tplc="8B72065C">
      <w:start w:val="1"/>
      <w:numFmt w:val="lowerLetter"/>
      <w:lvlText w:val="%1)"/>
      <w:lvlJc w:val="left"/>
      <w:pPr>
        <w:ind w:left="118" w:hanging="708"/>
      </w:pPr>
      <w:rPr>
        <w:rFonts w:ascii="Liberation Sans Narrow" w:eastAsia="Liberation Sans Narrow" w:hAnsi="Liberation Sans Narrow" w:cs="Liberation Sans Narrow" w:hint="default"/>
        <w:spacing w:val="-28"/>
        <w:w w:val="82"/>
        <w:sz w:val="24"/>
        <w:szCs w:val="24"/>
      </w:rPr>
    </w:lvl>
    <w:lvl w:ilvl="1" w:tplc="51B869B0">
      <w:numFmt w:val="bullet"/>
      <w:lvlText w:val="•"/>
      <w:lvlJc w:val="left"/>
      <w:pPr>
        <w:ind w:left="1068" w:hanging="708"/>
      </w:pPr>
      <w:rPr>
        <w:rFonts w:hint="default"/>
      </w:rPr>
    </w:lvl>
    <w:lvl w:ilvl="2" w:tplc="E446E80A">
      <w:numFmt w:val="bullet"/>
      <w:lvlText w:val="•"/>
      <w:lvlJc w:val="left"/>
      <w:pPr>
        <w:ind w:left="2017" w:hanging="708"/>
      </w:pPr>
      <w:rPr>
        <w:rFonts w:hint="default"/>
      </w:rPr>
    </w:lvl>
    <w:lvl w:ilvl="3" w:tplc="7B6EBC66">
      <w:numFmt w:val="bullet"/>
      <w:lvlText w:val="•"/>
      <w:lvlJc w:val="left"/>
      <w:pPr>
        <w:ind w:left="2965" w:hanging="708"/>
      </w:pPr>
      <w:rPr>
        <w:rFonts w:hint="default"/>
      </w:rPr>
    </w:lvl>
    <w:lvl w:ilvl="4" w:tplc="3FC0FBE6">
      <w:numFmt w:val="bullet"/>
      <w:lvlText w:val="•"/>
      <w:lvlJc w:val="left"/>
      <w:pPr>
        <w:ind w:left="3914" w:hanging="708"/>
      </w:pPr>
      <w:rPr>
        <w:rFonts w:hint="default"/>
      </w:rPr>
    </w:lvl>
    <w:lvl w:ilvl="5" w:tplc="69100A14">
      <w:numFmt w:val="bullet"/>
      <w:lvlText w:val="•"/>
      <w:lvlJc w:val="left"/>
      <w:pPr>
        <w:ind w:left="4863" w:hanging="708"/>
      </w:pPr>
      <w:rPr>
        <w:rFonts w:hint="default"/>
      </w:rPr>
    </w:lvl>
    <w:lvl w:ilvl="6" w:tplc="113809D4">
      <w:numFmt w:val="bullet"/>
      <w:lvlText w:val="•"/>
      <w:lvlJc w:val="left"/>
      <w:pPr>
        <w:ind w:left="5811" w:hanging="708"/>
      </w:pPr>
      <w:rPr>
        <w:rFonts w:hint="default"/>
      </w:rPr>
    </w:lvl>
    <w:lvl w:ilvl="7" w:tplc="533C8CCE">
      <w:numFmt w:val="bullet"/>
      <w:lvlText w:val="•"/>
      <w:lvlJc w:val="left"/>
      <w:pPr>
        <w:ind w:left="6760" w:hanging="708"/>
      </w:pPr>
      <w:rPr>
        <w:rFonts w:hint="default"/>
      </w:rPr>
    </w:lvl>
    <w:lvl w:ilvl="8" w:tplc="3280B36A">
      <w:numFmt w:val="bullet"/>
      <w:lvlText w:val="•"/>
      <w:lvlJc w:val="left"/>
      <w:pPr>
        <w:ind w:left="7709" w:hanging="708"/>
      </w:pPr>
      <w:rPr>
        <w:rFonts w:hint="default"/>
      </w:rPr>
    </w:lvl>
  </w:abstractNum>
  <w:abstractNum w:abstractNumId="7" w15:restartNumberingAfterBreak="0">
    <w:nsid w:val="4B902085"/>
    <w:multiLevelType w:val="hybridMultilevel"/>
    <w:tmpl w:val="9D787FE0"/>
    <w:lvl w:ilvl="0" w:tplc="1578F5C2">
      <w:start w:val="1"/>
      <w:numFmt w:val="decimal"/>
      <w:lvlText w:val="%1."/>
      <w:lvlJc w:val="left"/>
      <w:pPr>
        <w:ind w:left="826" w:hanging="348"/>
      </w:pPr>
      <w:rPr>
        <w:rFonts w:ascii="Liberation Sans Narrow" w:eastAsia="Liberation Sans Narrow" w:hAnsi="Liberation Sans Narrow" w:cs="Liberation Sans Narrow" w:hint="default"/>
        <w:b/>
        <w:bCs/>
        <w:spacing w:val="-11"/>
        <w:w w:val="82"/>
        <w:sz w:val="24"/>
        <w:szCs w:val="24"/>
      </w:rPr>
    </w:lvl>
    <w:lvl w:ilvl="1" w:tplc="D36A324E">
      <w:start w:val="1"/>
      <w:numFmt w:val="upperRoman"/>
      <w:lvlText w:val="%2"/>
      <w:lvlJc w:val="left"/>
      <w:pPr>
        <w:ind w:left="1362" w:hanging="111"/>
      </w:pPr>
      <w:rPr>
        <w:rFonts w:ascii="Liberation Sans Narrow" w:eastAsia="Liberation Sans Narrow" w:hAnsi="Liberation Sans Narrow" w:cs="Liberation Sans Narrow" w:hint="default"/>
        <w:b/>
        <w:bCs/>
        <w:i/>
        <w:spacing w:val="-3"/>
        <w:w w:val="100"/>
        <w:sz w:val="24"/>
        <w:szCs w:val="24"/>
      </w:rPr>
    </w:lvl>
    <w:lvl w:ilvl="2" w:tplc="6A5E2E56">
      <w:numFmt w:val="bullet"/>
      <w:lvlText w:val="•"/>
      <w:lvlJc w:val="left"/>
      <w:pPr>
        <w:ind w:left="2276" w:hanging="111"/>
      </w:pPr>
      <w:rPr>
        <w:rFonts w:hint="default"/>
      </w:rPr>
    </w:lvl>
    <w:lvl w:ilvl="3" w:tplc="2720493E">
      <w:numFmt w:val="bullet"/>
      <w:lvlText w:val="•"/>
      <w:lvlJc w:val="left"/>
      <w:pPr>
        <w:ind w:left="3192" w:hanging="111"/>
      </w:pPr>
      <w:rPr>
        <w:rFonts w:hint="default"/>
      </w:rPr>
    </w:lvl>
    <w:lvl w:ilvl="4" w:tplc="572C876C">
      <w:numFmt w:val="bullet"/>
      <w:lvlText w:val="•"/>
      <w:lvlJc w:val="left"/>
      <w:pPr>
        <w:ind w:left="4108" w:hanging="111"/>
      </w:pPr>
      <w:rPr>
        <w:rFonts w:hint="default"/>
      </w:rPr>
    </w:lvl>
    <w:lvl w:ilvl="5" w:tplc="C5F835FC">
      <w:numFmt w:val="bullet"/>
      <w:lvlText w:val="•"/>
      <w:lvlJc w:val="left"/>
      <w:pPr>
        <w:ind w:left="5025" w:hanging="111"/>
      </w:pPr>
      <w:rPr>
        <w:rFonts w:hint="default"/>
      </w:rPr>
    </w:lvl>
    <w:lvl w:ilvl="6" w:tplc="521A1AFA">
      <w:numFmt w:val="bullet"/>
      <w:lvlText w:val="•"/>
      <w:lvlJc w:val="left"/>
      <w:pPr>
        <w:ind w:left="5941" w:hanging="111"/>
      </w:pPr>
      <w:rPr>
        <w:rFonts w:hint="default"/>
      </w:rPr>
    </w:lvl>
    <w:lvl w:ilvl="7" w:tplc="4CCA774E">
      <w:numFmt w:val="bullet"/>
      <w:lvlText w:val="•"/>
      <w:lvlJc w:val="left"/>
      <w:pPr>
        <w:ind w:left="6857" w:hanging="111"/>
      </w:pPr>
      <w:rPr>
        <w:rFonts w:hint="default"/>
      </w:rPr>
    </w:lvl>
    <w:lvl w:ilvl="8" w:tplc="48DA4DDA">
      <w:numFmt w:val="bullet"/>
      <w:lvlText w:val="•"/>
      <w:lvlJc w:val="left"/>
      <w:pPr>
        <w:ind w:left="7773" w:hanging="111"/>
      </w:pPr>
      <w:rPr>
        <w:rFonts w:hint="default"/>
      </w:rPr>
    </w:lvl>
  </w:abstractNum>
  <w:abstractNum w:abstractNumId="8" w15:restartNumberingAfterBreak="0">
    <w:nsid w:val="59D6262B"/>
    <w:multiLevelType w:val="hybridMultilevel"/>
    <w:tmpl w:val="C17C55CC"/>
    <w:lvl w:ilvl="0" w:tplc="F8CE9E52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C9F7AE1"/>
    <w:multiLevelType w:val="hybridMultilevel"/>
    <w:tmpl w:val="DC9AA7F4"/>
    <w:lvl w:ilvl="0" w:tplc="04160017">
      <w:start w:val="1"/>
      <w:numFmt w:val="lowerLetter"/>
      <w:lvlText w:val="%1)"/>
      <w:lvlJc w:val="left"/>
      <w:pPr>
        <w:ind w:left="838" w:hanging="360"/>
      </w:pPr>
    </w:lvl>
    <w:lvl w:ilvl="1" w:tplc="04160019" w:tentative="1">
      <w:start w:val="1"/>
      <w:numFmt w:val="lowerLetter"/>
      <w:lvlText w:val="%2."/>
      <w:lvlJc w:val="left"/>
      <w:pPr>
        <w:ind w:left="1558" w:hanging="360"/>
      </w:pPr>
    </w:lvl>
    <w:lvl w:ilvl="2" w:tplc="0416001B" w:tentative="1">
      <w:start w:val="1"/>
      <w:numFmt w:val="lowerRoman"/>
      <w:lvlText w:val="%3."/>
      <w:lvlJc w:val="right"/>
      <w:pPr>
        <w:ind w:left="2278" w:hanging="180"/>
      </w:pPr>
    </w:lvl>
    <w:lvl w:ilvl="3" w:tplc="0416000F" w:tentative="1">
      <w:start w:val="1"/>
      <w:numFmt w:val="decimal"/>
      <w:lvlText w:val="%4."/>
      <w:lvlJc w:val="left"/>
      <w:pPr>
        <w:ind w:left="2998" w:hanging="360"/>
      </w:pPr>
    </w:lvl>
    <w:lvl w:ilvl="4" w:tplc="04160019" w:tentative="1">
      <w:start w:val="1"/>
      <w:numFmt w:val="lowerLetter"/>
      <w:lvlText w:val="%5."/>
      <w:lvlJc w:val="left"/>
      <w:pPr>
        <w:ind w:left="3718" w:hanging="360"/>
      </w:pPr>
    </w:lvl>
    <w:lvl w:ilvl="5" w:tplc="0416001B" w:tentative="1">
      <w:start w:val="1"/>
      <w:numFmt w:val="lowerRoman"/>
      <w:lvlText w:val="%6."/>
      <w:lvlJc w:val="right"/>
      <w:pPr>
        <w:ind w:left="4438" w:hanging="180"/>
      </w:pPr>
    </w:lvl>
    <w:lvl w:ilvl="6" w:tplc="0416000F" w:tentative="1">
      <w:start w:val="1"/>
      <w:numFmt w:val="decimal"/>
      <w:lvlText w:val="%7."/>
      <w:lvlJc w:val="left"/>
      <w:pPr>
        <w:ind w:left="5158" w:hanging="360"/>
      </w:pPr>
    </w:lvl>
    <w:lvl w:ilvl="7" w:tplc="04160019" w:tentative="1">
      <w:start w:val="1"/>
      <w:numFmt w:val="lowerLetter"/>
      <w:lvlText w:val="%8."/>
      <w:lvlJc w:val="left"/>
      <w:pPr>
        <w:ind w:left="5878" w:hanging="360"/>
      </w:pPr>
    </w:lvl>
    <w:lvl w:ilvl="8" w:tplc="0416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10" w15:restartNumberingAfterBreak="0">
    <w:nsid w:val="689E3B67"/>
    <w:multiLevelType w:val="hybridMultilevel"/>
    <w:tmpl w:val="3F0047B0"/>
    <w:lvl w:ilvl="0" w:tplc="92DC7BB0">
      <w:start w:val="1"/>
      <w:numFmt w:val="lowerLetter"/>
      <w:lvlText w:val="%1)"/>
      <w:lvlJc w:val="left"/>
      <w:pPr>
        <w:ind w:left="349" w:hanging="231"/>
      </w:pPr>
      <w:rPr>
        <w:rFonts w:hint="default"/>
        <w:spacing w:val="-2"/>
        <w:w w:val="100"/>
      </w:rPr>
    </w:lvl>
    <w:lvl w:ilvl="1" w:tplc="6EBCAB34">
      <w:numFmt w:val="bullet"/>
      <w:lvlText w:val="•"/>
      <w:lvlJc w:val="left"/>
      <w:pPr>
        <w:ind w:left="1266" w:hanging="231"/>
      </w:pPr>
      <w:rPr>
        <w:rFonts w:hint="default"/>
      </w:rPr>
    </w:lvl>
    <w:lvl w:ilvl="2" w:tplc="6BCAAD98">
      <w:numFmt w:val="bullet"/>
      <w:lvlText w:val="•"/>
      <w:lvlJc w:val="left"/>
      <w:pPr>
        <w:ind w:left="2193" w:hanging="231"/>
      </w:pPr>
      <w:rPr>
        <w:rFonts w:hint="default"/>
      </w:rPr>
    </w:lvl>
    <w:lvl w:ilvl="3" w:tplc="10C011AE">
      <w:numFmt w:val="bullet"/>
      <w:lvlText w:val="•"/>
      <w:lvlJc w:val="left"/>
      <w:pPr>
        <w:ind w:left="3119" w:hanging="231"/>
      </w:pPr>
      <w:rPr>
        <w:rFonts w:hint="default"/>
      </w:rPr>
    </w:lvl>
    <w:lvl w:ilvl="4" w:tplc="ABDC96D4">
      <w:numFmt w:val="bullet"/>
      <w:lvlText w:val="•"/>
      <w:lvlJc w:val="left"/>
      <w:pPr>
        <w:ind w:left="4046" w:hanging="231"/>
      </w:pPr>
      <w:rPr>
        <w:rFonts w:hint="default"/>
      </w:rPr>
    </w:lvl>
    <w:lvl w:ilvl="5" w:tplc="CDEECAE0">
      <w:numFmt w:val="bullet"/>
      <w:lvlText w:val="•"/>
      <w:lvlJc w:val="left"/>
      <w:pPr>
        <w:ind w:left="4973" w:hanging="231"/>
      </w:pPr>
      <w:rPr>
        <w:rFonts w:hint="default"/>
      </w:rPr>
    </w:lvl>
    <w:lvl w:ilvl="6" w:tplc="9F201B6E">
      <w:numFmt w:val="bullet"/>
      <w:lvlText w:val="•"/>
      <w:lvlJc w:val="left"/>
      <w:pPr>
        <w:ind w:left="5899" w:hanging="231"/>
      </w:pPr>
      <w:rPr>
        <w:rFonts w:hint="default"/>
      </w:rPr>
    </w:lvl>
    <w:lvl w:ilvl="7" w:tplc="A9409AE4">
      <w:numFmt w:val="bullet"/>
      <w:lvlText w:val="•"/>
      <w:lvlJc w:val="left"/>
      <w:pPr>
        <w:ind w:left="6826" w:hanging="231"/>
      </w:pPr>
      <w:rPr>
        <w:rFonts w:hint="default"/>
      </w:rPr>
    </w:lvl>
    <w:lvl w:ilvl="8" w:tplc="A88E03C0">
      <w:numFmt w:val="bullet"/>
      <w:lvlText w:val="•"/>
      <w:lvlJc w:val="left"/>
      <w:pPr>
        <w:ind w:left="7753" w:hanging="231"/>
      </w:pPr>
      <w:rPr>
        <w:rFonts w:hint="default"/>
      </w:rPr>
    </w:lvl>
  </w:abstractNum>
  <w:abstractNum w:abstractNumId="11" w15:restartNumberingAfterBreak="0">
    <w:nsid w:val="6C9031FC"/>
    <w:multiLevelType w:val="hybridMultilevel"/>
    <w:tmpl w:val="B3A431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584494"/>
    <w:multiLevelType w:val="hybridMultilevel"/>
    <w:tmpl w:val="58B0B9C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2"/>
  </w:num>
  <w:num w:numId="7">
    <w:abstractNumId w:val="3"/>
  </w:num>
  <w:num w:numId="8">
    <w:abstractNumId w:val="7"/>
  </w:num>
  <w:num w:numId="9">
    <w:abstractNumId w:val="12"/>
  </w:num>
  <w:num w:numId="10">
    <w:abstractNumId w:val="9"/>
  </w:num>
  <w:num w:numId="11">
    <w:abstractNumId w:val="5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521"/>
    <w:rsid w:val="00013DB4"/>
    <w:rsid w:val="00052D87"/>
    <w:rsid w:val="0009605D"/>
    <w:rsid w:val="000B7384"/>
    <w:rsid w:val="000E3D53"/>
    <w:rsid w:val="001013AB"/>
    <w:rsid w:val="00105449"/>
    <w:rsid w:val="0011574A"/>
    <w:rsid w:val="00137D29"/>
    <w:rsid w:val="00161B2D"/>
    <w:rsid w:val="00163BDE"/>
    <w:rsid w:val="00163E0E"/>
    <w:rsid w:val="00197F4E"/>
    <w:rsid w:val="001B2CCE"/>
    <w:rsid w:val="001E6CD2"/>
    <w:rsid w:val="00201F06"/>
    <w:rsid w:val="00214FDA"/>
    <w:rsid w:val="00237C68"/>
    <w:rsid w:val="00241426"/>
    <w:rsid w:val="002471ED"/>
    <w:rsid w:val="00251440"/>
    <w:rsid w:val="002941BC"/>
    <w:rsid w:val="00294B56"/>
    <w:rsid w:val="00296E3E"/>
    <w:rsid w:val="002A0EEA"/>
    <w:rsid w:val="002A7443"/>
    <w:rsid w:val="002D2586"/>
    <w:rsid w:val="002D4693"/>
    <w:rsid w:val="002D5429"/>
    <w:rsid w:val="002F751C"/>
    <w:rsid w:val="00311747"/>
    <w:rsid w:val="00341DED"/>
    <w:rsid w:val="00367B94"/>
    <w:rsid w:val="00384521"/>
    <w:rsid w:val="003902AA"/>
    <w:rsid w:val="00393752"/>
    <w:rsid w:val="003B60F1"/>
    <w:rsid w:val="003D18B3"/>
    <w:rsid w:val="003E3D13"/>
    <w:rsid w:val="003F14E4"/>
    <w:rsid w:val="003F3D6C"/>
    <w:rsid w:val="00422607"/>
    <w:rsid w:val="00443835"/>
    <w:rsid w:val="004701D7"/>
    <w:rsid w:val="00471B20"/>
    <w:rsid w:val="00484913"/>
    <w:rsid w:val="004B2211"/>
    <w:rsid w:val="004D12C4"/>
    <w:rsid w:val="004F6916"/>
    <w:rsid w:val="00507B78"/>
    <w:rsid w:val="00515882"/>
    <w:rsid w:val="00553D0B"/>
    <w:rsid w:val="00564FA9"/>
    <w:rsid w:val="00567090"/>
    <w:rsid w:val="0058037C"/>
    <w:rsid w:val="00581D97"/>
    <w:rsid w:val="005939BB"/>
    <w:rsid w:val="00596C2E"/>
    <w:rsid w:val="005A0DB1"/>
    <w:rsid w:val="005A224A"/>
    <w:rsid w:val="005A534C"/>
    <w:rsid w:val="006161CE"/>
    <w:rsid w:val="00623762"/>
    <w:rsid w:val="00627804"/>
    <w:rsid w:val="00647377"/>
    <w:rsid w:val="0066740C"/>
    <w:rsid w:val="00691055"/>
    <w:rsid w:val="00696809"/>
    <w:rsid w:val="006A495B"/>
    <w:rsid w:val="006A653D"/>
    <w:rsid w:val="006A7E50"/>
    <w:rsid w:val="006B2D49"/>
    <w:rsid w:val="006B62BA"/>
    <w:rsid w:val="006C5F7A"/>
    <w:rsid w:val="0070126C"/>
    <w:rsid w:val="00736713"/>
    <w:rsid w:val="00736CA3"/>
    <w:rsid w:val="00750225"/>
    <w:rsid w:val="00756EBA"/>
    <w:rsid w:val="00774725"/>
    <w:rsid w:val="007815F0"/>
    <w:rsid w:val="0079463E"/>
    <w:rsid w:val="00795779"/>
    <w:rsid w:val="007B7416"/>
    <w:rsid w:val="007C6297"/>
    <w:rsid w:val="007E0355"/>
    <w:rsid w:val="007E4C37"/>
    <w:rsid w:val="007E6004"/>
    <w:rsid w:val="0080665F"/>
    <w:rsid w:val="00806712"/>
    <w:rsid w:val="00807700"/>
    <w:rsid w:val="00814A2F"/>
    <w:rsid w:val="008359D0"/>
    <w:rsid w:val="00841441"/>
    <w:rsid w:val="00873972"/>
    <w:rsid w:val="00892FB8"/>
    <w:rsid w:val="00897EE5"/>
    <w:rsid w:val="008A1937"/>
    <w:rsid w:val="008A3BBB"/>
    <w:rsid w:val="008B0E9B"/>
    <w:rsid w:val="008D0242"/>
    <w:rsid w:val="008D2855"/>
    <w:rsid w:val="008D41B4"/>
    <w:rsid w:val="008D6F5C"/>
    <w:rsid w:val="008F2636"/>
    <w:rsid w:val="008F2AF4"/>
    <w:rsid w:val="00921FF5"/>
    <w:rsid w:val="009300FF"/>
    <w:rsid w:val="00932728"/>
    <w:rsid w:val="009473A2"/>
    <w:rsid w:val="009623BD"/>
    <w:rsid w:val="0096269C"/>
    <w:rsid w:val="00974832"/>
    <w:rsid w:val="009B4096"/>
    <w:rsid w:val="009D7CD4"/>
    <w:rsid w:val="009F240D"/>
    <w:rsid w:val="00A00626"/>
    <w:rsid w:val="00A40E27"/>
    <w:rsid w:val="00A42014"/>
    <w:rsid w:val="00A54B5A"/>
    <w:rsid w:val="00A65973"/>
    <w:rsid w:val="00A75D99"/>
    <w:rsid w:val="00A772E0"/>
    <w:rsid w:val="00AB1BAC"/>
    <w:rsid w:val="00AC0685"/>
    <w:rsid w:val="00AE3C00"/>
    <w:rsid w:val="00AF2B08"/>
    <w:rsid w:val="00B02260"/>
    <w:rsid w:val="00B275FD"/>
    <w:rsid w:val="00B578F3"/>
    <w:rsid w:val="00B6676C"/>
    <w:rsid w:val="00B8232D"/>
    <w:rsid w:val="00BA154D"/>
    <w:rsid w:val="00BC3AC3"/>
    <w:rsid w:val="00BF577E"/>
    <w:rsid w:val="00BF6FC9"/>
    <w:rsid w:val="00C02696"/>
    <w:rsid w:val="00C12F3D"/>
    <w:rsid w:val="00C31294"/>
    <w:rsid w:val="00C57F47"/>
    <w:rsid w:val="00C74E21"/>
    <w:rsid w:val="00CC063A"/>
    <w:rsid w:val="00CC150D"/>
    <w:rsid w:val="00CE317A"/>
    <w:rsid w:val="00CF5014"/>
    <w:rsid w:val="00CF53AB"/>
    <w:rsid w:val="00D0247D"/>
    <w:rsid w:val="00D02DE1"/>
    <w:rsid w:val="00D04A6F"/>
    <w:rsid w:val="00D17195"/>
    <w:rsid w:val="00D63D64"/>
    <w:rsid w:val="00D76EAF"/>
    <w:rsid w:val="00D83731"/>
    <w:rsid w:val="00DC1C87"/>
    <w:rsid w:val="00E05D61"/>
    <w:rsid w:val="00E06A5D"/>
    <w:rsid w:val="00E06FA9"/>
    <w:rsid w:val="00E14F9F"/>
    <w:rsid w:val="00E25F0F"/>
    <w:rsid w:val="00E7568B"/>
    <w:rsid w:val="00EA4FA6"/>
    <w:rsid w:val="00EB436B"/>
    <w:rsid w:val="00ED53A5"/>
    <w:rsid w:val="00EE19B2"/>
    <w:rsid w:val="00F274BC"/>
    <w:rsid w:val="00F47091"/>
    <w:rsid w:val="00F50D03"/>
    <w:rsid w:val="00F607C8"/>
    <w:rsid w:val="00F624C1"/>
    <w:rsid w:val="00F62791"/>
    <w:rsid w:val="00F6530A"/>
    <w:rsid w:val="00F835B0"/>
    <w:rsid w:val="00F96AC3"/>
    <w:rsid w:val="00FA0196"/>
    <w:rsid w:val="00FA2A63"/>
    <w:rsid w:val="00FC4541"/>
    <w:rsid w:val="00FE5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9512E"/>
  <w15:docId w15:val="{DAE3F4B4-55FA-4ED9-A8FE-09EBB041D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Liberation Sans Narrow" w:eastAsia="Liberation Sans Narrow" w:hAnsi="Liberation Sans Narrow" w:cs="Liberation Sans Narrow"/>
      <w:lang w:val="pt-BR"/>
    </w:rPr>
  </w:style>
  <w:style w:type="paragraph" w:styleId="Ttulo1">
    <w:name w:val="heading 1"/>
    <w:basedOn w:val="Normal"/>
    <w:uiPriority w:val="1"/>
    <w:qFormat/>
    <w:pPr>
      <w:ind w:left="826" w:hanging="349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link w:val="PargrafodaListaChar"/>
    <w:uiPriority w:val="34"/>
    <w:qFormat/>
    <w:pPr>
      <w:ind w:left="826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AC068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C0685"/>
    <w:rPr>
      <w:rFonts w:ascii="Liberation Sans Narrow" w:eastAsia="Liberation Sans Narrow" w:hAnsi="Liberation Sans Narrow" w:cs="Liberation Sans Narrow"/>
    </w:rPr>
  </w:style>
  <w:style w:type="paragraph" w:styleId="Rodap">
    <w:name w:val="footer"/>
    <w:basedOn w:val="Normal"/>
    <w:link w:val="RodapChar"/>
    <w:uiPriority w:val="99"/>
    <w:unhideWhenUsed/>
    <w:rsid w:val="00AC068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C0685"/>
    <w:rPr>
      <w:rFonts w:ascii="Liberation Sans Narrow" w:eastAsia="Liberation Sans Narrow" w:hAnsi="Liberation Sans Narrow" w:cs="Liberation Sans Narrow"/>
    </w:rPr>
  </w:style>
  <w:style w:type="table" w:styleId="Tabelacomgrade">
    <w:name w:val="Table Grid"/>
    <w:basedOn w:val="Tabelanormal"/>
    <w:uiPriority w:val="39"/>
    <w:rsid w:val="00161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grafodaListaChar">
    <w:name w:val="Parágrafo da Lista Char"/>
    <w:link w:val="PargrafodaLista"/>
    <w:uiPriority w:val="34"/>
    <w:locked/>
    <w:rsid w:val="00B275FD"/>
    <w:rPr>
      <w:rFonts w:ascii="Liberation Sans Narrow" w:eastAsia="Liberation Sans Narrow" w:hAnsi="Liberation Sans Narrow" w:cs="Liberation Sans Narrow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0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1857</Words>
  <Characters>10032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Kraemer de Mello Leao Rossi</dc:creator>
  <cp:lastModifiedBy>Laura Kraemer de Mello Leao Rossi</cp:lastModifiedBy>
  <cp:revision>3</cp:revision>
  <dcterms:created xsi:type="dcterms:W3CDTF">2023-07-18T18:33:00Z</dcterms:created>
  <dcterms:modified xsi:type="dcterms:W3CDTF">2023-07-18T18:41:00Z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2019-12-17T00:00:00Z</vt:filetime>
  </property>
</Properties>
</file>